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中钨高新 (000657)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行业：有色金属-小金属-钨</w:t>
      </w:r>
    </w:p>
    <w:p>
      <w:pPr>
        <w:jc w:val="center"/>
      </w:pPr>
      <w:r>
        <w:rPr>
          <w:color w:val="595959"/>
          <w:sz w:val="22"/>
          <w:szCs w:val="22"/>
        </w:rPr>
        <w:t xml:space="preserve">报告日期：2026年9月13日</w:t>
      </w:r>
    </w:p>
    <w:p>
      <w:pPr>
        <w:jc w:val="center"/>
      </w:pPr>
      <w:r>
        <w:rPr>
          <w:color w:val="595959"/>
          <w:sz w:val="20"/>
          <w:szCs w:val="20"/>
        </w:rPr>
        <w:t xml:space="preserve">2026年9月11日（周五）收盘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钨高新是中国五矿集团旗下钨产业运营管理平台，已形成“钨精矿—APT—钨粉—硬质合金—高端刀具”的产业链布局。2026年上半年公司归母净利润为20.76亿元，同比增长280.53%；同期产品口径毛利率升至30.38%，主要受钨精矿价格上涨、资源资产并表及PCB微钻和高端刀具订单增长推动。不过，2026年上半年营业收入163.85亿元的数据目前主要来自单一来源，仍需以半年报原文进一步核实。</w:t>
      </w:r>
    </w:p>
    <w:p>
      <w:pPr>
        <w:spacing w:after="160" w:line="300"/>
      </w:pPr>
      <w:r>
        <w:rPr>
          <w:sz w:val="22"/>
          <w:szCs w:val="22"/>
        </w:rPr>
        <w:t xml:space="preserve">公司增长逻辑正在由中游加工规模扩张，转向“资源端增厚利润、制造端保持规模、下游高端产品提升结构”。柿竹园已于2024年并表，远景钨业99.9733%股权已于2025年12月完成交割并表；公司同时具备约1.4万吨硬质合金产能、全球领先的产量规模，以及金洲公司PCB微钻业务的扩产基础。2026年8月，公司公告推进三个PCB微钻项目，合计投资约5.26亿元，项目建成后有望进一步提升微钻产能。</w:t>
      </w:r>
    </w:p>
    <w:p>
      <w:pPr>
        <w:spacing w:after="160" w:line="300"/>
      </w:pPr>
      <w:r>
        <w:rPr>
          <w:sz w:val="22"/>
          <w:szCs w:val="22"/>
        </w:rPr>
        <w:t xml:space="preserve">盈利质量仍需结合现金流和资产质量观察。公司2025年归母净利润12.81亿元，同比增长29.20%，但经营现金流同比显著下降、存货增加超过30亿元；2026年上半年现金流为负，并计提资产减值准备约7.21亿元。当前业绩高增与钨价上行、矿山并表等因素关联度较高，2026年上半年业绩表现不宜简单视为稳定经营状态。</w:t>
      </w:r>
    </w:p>
    <w:p>
      <w:pPr>
        <w:spacing w:after="160" w:line="300"/>
      </w:pPr>
      <w:r>
        <w:rPr>
          <w:sz w:val="22"/>
          <w:szCs w:val="22"/>
        </w:rPr>
        <w:t xml:space="preserve">截至2026年9月11日，公司股价收于58.52元，较8月10日高点72.80元回落约19.6%，低于MA5、MA10及筹码成本均价，短期技术趋势偏弱；但KDJ低位金叉及较低的指标数值显示存在弱势反弹迹象。当前缺少可靠的MA20、MA60及布林轨道原值，且不同数据源对主力资金方向存在分歧，技术和资金面判断应保持谨慎。</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中钨高新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000657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中钨高新材料股份有限公司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上市交易所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1996-12-05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历史名称变更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原名"金海股份"，2000-06-19 起更名"中钨高新"，后经历 S中钨/*ST中钨 等变更（东方财富更名记录、和讯公司资料）</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注册/所属区域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海南省（和讯、东方财富均标"海南省"）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主要办公地址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湖南省株洲市荷塘区钻石路288号钻石大厦（和讯）</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实际控制人/集团背景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中国五矿集团旗下钨产业运营管理平台，实控人为国务院国资委（财联社 stock 页、湘财证券研报）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申万行业归属</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有色金属-小金属-钨（新浪红岸/搜狐转载）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 22.79 亿股（moomoo 页面 2026-09-03；用 2026-09-11 收盘价 58.52 元 × 22.79 亿股 = 1333.4 亿总市值，与新浪口径吻合）。注意：和讯页显示"总股本 107,552.68 万股（约 10.76 亿股）"明显为重组前旧数据，已过时，勿采用。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主营范围（工商口径）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硬质合金和钨、钼、钽、铌等有色金属及其深加工产品和装备的研制、开发、生产、销售及贸易业务（东方财富 F10/百度股市通，多源一致）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硬质合金产能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年产能约 1.4 万吨，产量规模"全球第一"（2025H1 产量超 0.75 万吨、+5%以上；2023 年产量 1.4 万吨）——来源包括上证报中国证券网（2025-08-28，半年报口径）、国盛证券/雪球转载（2026-08-19）、北交所公司长鹰硬科披露文件转载（2023 年 1.4 万吨、全球第一）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数控刀片产能</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产能约 1.4 亿片（国盛证券 2026-08 口径称 2024 年数控刀片产量约 1.4 亿片）；2025H1 产量超 6500 万片、同比 +15%。产能规划曾有"株钻 6000 万片→8000 万片，自硬新增 2000 万片，总产能 1 亿片、实际可放大到 1.2 亿片"（财联社公司页）以及"十四五规划 1.5-2 亿片"（华福证券 2023-08）等不同阶段表述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PCB 微钻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金洲公司为国内最大 PCB 精密微型钻头供应商；2021 年全球市占率约 21%（民生证券 2022-06）；2025-07-28 公告"微钻智能制造 1.4 亿支技改项目"，总投资 1.78 亿元、建设期三年；2026 年上半年金洲公司净利润同比 +164.2%，新增两个 PCB 微钻技改项目达产后合计新增近 3 亿支/年产能（新浪红岸转载，2026-08-28）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光伏钨丝</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新增 100 亿米、线径 37 的高强度细钨丝产线已于 2022 年投产（财联社公司页）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研发平台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拥有行业内唯一的硬质合金国家重点实验室，授权专利 1000 余项（财联社公司页，未独立交叉验证）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市占率数字分歧提示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数控刀片国内份额不同来源差异很大——2021 年约 25%（民生证券）、2022 年约 23%（华福证券）、2023 年约 20%（长鹰硬科北交所文件引用）、2024 年"约 10%"（国盛证券 2026-08 转述）。该 10% 与其余三源明显不一致，可能因国内总产量基数变化或口径不同，建议以年报披露数复核后再使用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柿竹园资源储量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 年 12 月完成注入（发行股份 + 现金收购 100% 股权）：钨矿石处理能力 235.4 万吨/年，正实施 1 万 t/d 采选技改，完工后提升至 350 万吨/年；新一轮储量备案后保有钨金属量 67.87 万吨（国泰海通证券首次覆盖报告，2026-04-06）。历史披露（中国证券报/中证网，2024-09）：保有资源储量 1.9 亿吨、钨金属量 56 万吨、占全国钨资源储量超 30%、工业可开采储量全球第一；年产钨精矿超 7000 吨，约占国内 6%、全球 4% 以上。同一资产储量从 56 万吨→67.87 万吨系"新一轮储量备案"所致，非原始误报，但两数不可同时引用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远景钨业（衡阳）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2025-10-26 公告拟以 8.21 亿元收购 99.97% 股权；保有钨金属量 15.45 万吨，年产钨精矿约 2600 吨（华源证券，2025-10-31）；国泰海通 2026-04-06 报告称已完成 99.9733% 股权收购及资产交割、纳入合并报表。注意：湘财证券 2026-01-04 研报仍称"收购开始推进"，时间点以公司公告/并表进度为准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托管矿山（尚未注入）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新田岭钨业、修水香炉山钨业、瑶岗仙矿业（原为四家含远景，远景已注入），合计估算钨精矿产量约 1.4 万吨/年（中国银河证券深度报告，2025-12-30）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资源量总量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管理范围内（含托管）保有钨资源量 123 万吨，占全国查明钨资源量的 11%（中国银河证券，2025-12-30）。另一来源（格隆汇转载研报，2026-08）称"124 万吨、占中国/全球储量 41%/21%"，与"占全国查明量 11%"严重不一致，疑为"储量 vs 查明资源量"分母混用或该研报错误，不建议引用 41% 这一数字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钨精矿合计产能</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格隆汇转载称"现有约 2.7 万标吨，占中国/全球产量 21%/17%"——单一来源、未交叉验证，慎用</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柿竹园万吨技改投产时点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存在冲突：中国银河（2025-12-30）称"预计 2027 年完工投产，钨精矿权益产量再增 2000 吨/年至 1.26 万吨/年"；另一来源（格隆汇，2026-08）称"预计 2028 年投产，产能由 0.8 万吨扩至 1 万吨"。请以最新年报/公告为准，两个年份不可混用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2025H1 实际产量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钨精矿 0.42 万吨、APT 0.85 万吨、硬质合金超 0.75 万吨（全球第一）、数控刀片超 6500 万片（+15%）（上证报中国证券网，2025-08-28 引半年报）</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切削刀具及工具：整体刀具、数控刀具、切削刀片（数控刀片、传统刀片）、PCB 刀具</w:t>
      </w:r>
    </w:p>
    <w:p>
      <w:pPr>
        <w:pStyle w:val="ListParagraph"/>
        <w:numPr>
          <w:ilvl w:val="0"/>
          <w:numId w:val="2"/>
        </w:numPr>
        <w:spacing w:after="80" w:line="280"/>
      </w:pPr>
      <w:r>
        <w:rPr>
          <w:sz w:val="22"/>
          <w:szCs w:val="22"/>
        </w:rPr>
        <w:t xml:space="preserve">其他硬质合金：棒材、矿用合金、轧辊（含顶锤）、异型、精密零件、传统合金、钻掘工具、成品工具</w:t>
      </w:r>
    </w:p>
    <w:p>
      <w:pPr>
        <w:pStyle w:val="ListParagraph"/>
        <w:numPr>
          <w:ilvl w:val="0"/>
          <w:numId w:val="2"/>
        </w:numPr>
        <w:spacing w:after="80" w:line="280"/>
      </w:pPr>
      <w:r>
        <w:rPr>
          <w:sz w:val="22"/>
          <w:szCs w:val="22"/>
        </w:rPr>
        <w:t xml:space="preserve">难熔金属：钨钼制品、钽铌制品、硬面材料（铸造碳化钨、热喷涂）、钨丝</w:t>
      </w:r>
    </w:p>
    <w:p>
      <w:pPr>
        <w:pStyle w:val="ListParagraph"/>
        <w:numPr>
          <w:ilvl w:val="0"/>
          <w:numId w:val="2"/>
        </w:numPr>
        <w:spacing w:after="80" w:line="280"/>
      </w:pPr>
      <w:r>
        <w:rPr>
          <w:sz w:val="22"/>
          <w:szCs w:val="22"/>
        </w:rPr>
        <w:t xml:space="preserve">精矿及粉末产品：钨精矿、萤石精矿、钼精矿、铋精矿、碳化钨粉、蓝钨、黄钨、仲钨酸铵（APT）、混合料、钴粉</w:t>
      </w:r>
    </w:p>
    <w:p>
      <w:pPr>
        <w:pStyle w:val="ListParagraph"/>
        <w:numPr>
          <w:ilvl w:val="0"/>
          <w:numId w:val="2"/>
        </w:numPr>
        <w:spacing w:after="80" w:line="280"/>
      </w:pPr>
      <w:r>
        <w:rPr>
          <w:sz w:val="22"/>
          <w:szCs w:val="22"/>
        </w:rPr>
        <w:t xml:space="preserve">贸易及装备业务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中钨高新为中国五矿集团旗下钨产业运营管理平台，业务覆盖"钨精矿→APT→氧化钨→钨粉→碳化钨粉→硬质合金→高端刀具"完整工艺链。2025H1 收入合计 78.49 亿元，按产品划分为精矿及粉末产品 27.27 亿（34.74%，毛利率 25.11%）、其他硬质合金 18.16 亿（23.13%，毛利率 13.58%）、切削刀具及工具 17.01 亿（21.68%，毛利率 32.65%）、难熔金属 12.74 亿（16.23%，毛利率 8.74%）、贸易及装备等 3.31 亿（4.22%，毛利率 19.47%）（东方财富 F10，与半年报一致）。2025 全年按产品仅披露"硬质合金及钨产品"合计 176.4 亿元（100%），毛利率 23.67%；按地区国内 148.9 亿（84.40%，毛利率 23.31%）、出口 27.52 亿（15.60%，毛利率 25.61%）。2026H1 总收入 163.85 亿元（同比 +108.51%），归母净利 20.76 亿元（同比 +280.53%），按产品口径毛利率 30.38%，国内 133.2 亿（81.31%，毛利率 32.87%）、国外 30.63 亿（18.69%，毛利率 19.56%）（东方财富 F10 + 财联社）。需注意：2026H1 收入已接近 2025 全年水平，为钨价大幅上涨 + 矿山并表所致，属高波动年份，勿将其当作稳态结构。</w:t>
      </w:r>
    </w:p>
    <w:p>
      <w:pPr>
        <w:pStyle w:val="ListParagraph"/>
        <w:numPr>
          <w:ilvl w:val="0"/>
          <w:numId w:val="2"/>
        </w:numPr>
        <w:spacing w:after="80" w:line="280"/>
      </w:pPr>
      <w:r>
        <w:rPr>
          <w:sz w:val="22"/>
          <w:szCs w:val="22"/>
        </w:rPr>
        <w:t xml:space="preserve">关键投入：钨精矿、APT、碳化钨粉（占成本绝对主导，公司自身部分自给）、钴粉（硬质合金粘结相）、萤石/钼/铋等伴生精矿，以及电力等能源。依据：主营构成将"精矿及粉末产品"列为主营品类之一，且 2025 年报摘要完整描述"钨精矿→APT→氧化钨→钨粉→碳化钨粉→硬质合金"工艺链（公司 2025 年年报摘要）。</w:t>
      </w:r>
    </w:p>
    <w:p>
      <w:pPr>
        <w:pStyle w:val="ListParagraph"/>
        <w:numPr>
          <w:ilvl w:val="0"/>
          <w:numId w:val="2"/>
        </w:numPr>
        <w:spacing w:after="80" w:line="280"/>
      </w:pPr>
      <w:r>
        <w:rPr>
          <w:sz w:val="22"/>
          <w:szCs w:val="22"/>
        </w:rPr>
        <w:t xml:space="preserve">自给率：券商测算"当前表内自供率约 21%，全部托管矿山注入后可达约 70%"（格隆汇转载研报，约 2026-08）——仅单一来源、非公司披露口径，请以年报为准。</w:t>
      </w:r>
    </w:p>
    <w:p>
      <w:pPr>
        <w:pStyle w:val="ListParagraph"/>
        <w:numPr>
          <w:ilvl w:val="0"/>
          <w:numId w:val="2"/>
        </w:numPr>
        <w:spacing w:after="80" w:line="280"/>
      </w:pPr>
      <w:r>
        <w:rPr>
          <w:sz w:val="22"/>
          <w:szCs w:val="22"/>
        </w:rPr>
        <w:t xml:space="preserve">定价能力判断：中游冶炼/粉末与通用合金环节对原料价格是"价格接受方"。实证：2023 年"需求疲软 + 上游原材料价格上行，公司盈利能力两头承压"，2024Q1 综合毛利率同比 -3.1pct 至约 14.2%，华泰/中金系点评明确归因于 APT、碳化钨等原料涨价（多家 2024-04 年报点评）。</w:t>
      </w:r>
    </w:p>
    <w:p>
      <w:pPr>
        <w:pStyle w:val="ListParagraph"/>
        <w:numPr>
          <w:ilvl w:val="0"/>
          <w:numId w:val="2"/>
        </w:numPr>
        <w:spacing w:after="80" w:line="280"/>
      </w:pPr>
      <w:r>
        <w:rPr>
          <w:sz w:val="22"/>
          <w:szCs w:val="22"/>
        </w:rPr>
        <w:t xml:space="preserve">但资源端注入正在改变这一属性：2024 年注入柿竹园、2025-2026 年注入远景钨业后，公司对钨精矿这一最核心投入转为部分"内部保供 + 享受矿价上涨红利"。2026H1 毛利率从 2025H1 的约 21%（有色采掘及加工口径）跃升至约 30%，年报口径归因即"钨精矿均价同比上涨"。</w:t>
      </w:r>
    </w:p>
    <w:p>
      <w:pPr>
        <w:pStyle w:val="ListParagraph"/>
        <w:numPr>
          <w:ilvl w:val="0"/>
          <w:numId w:val="2"/>
        </w:numPr>
        <w:spacing w:after="80" w:line="280"/>
      </w:pPr>
      <w:r>
        <w:rPr>
          <w:sz w:val="22"/>
          <w:szCs w:val="22"/>
        </w:rPr>
        <w:t xml:space="preserve">终端领域：汽车制造、轨道交通、船舶、海洋工程、矿山开采、机械加工、钢铁冶金等传统领域，以及航空航天、军工、新能源（光伏钨丝）、人工智能（PCB 微钻/超薄刀片）、半导体与电子信息（证券之星转载 2026 半年报管理层讨论，2026-08-24）。</w:t>
      </w:r>
    </w:p>
    <w:p>
      <w:pPr>
        <w:pStyle w:val="ListParagraph"/>
        <w:numPr>
          <w:ilvl w:val="0"/>
          <w:numId w:val="2"/>
        </w:numPr>
        <w:spacing w:after="80" w:line="280"/>
      </w:pPr>
      <w:r>
        <w:rPr>
          <w:sz w:val="22"/>
          <w:szCs w:val="22"/>
        </w:rPr>
        <w:t xml:space="preserve">出口占比：2025 全年出口 27.52 亿元、占收入 15.60%（券商称出口毛利率高于国内，2023 年出口毛利率同比 +3.1pct）。</w:t>
      </w:r>
    </w:p>
    <w:p>
      <w:pPr>
        <w:pStyle w:val="ListParagraph"/>
        <w:numPr>
          <w:ilvl w:val="0"/>
          <w:numId w:val="2"/>
        </w:numPr>
        <w:spacing w:after="80" w:line="280"/>
      </w:pPr>
      <w:r>
        <w:rPr>
          <w:sz w:val="22"/>
          <w:szCs w:val="22"/>
        </w:rPr>
        <w:t xml:space="preserve">议价动态：属"制造业中游零部件/工具供应商"模式——下游为机床、汽车、矿山、PCB 等制造业客户，行业普遍呈现"原料涨价向下游传导滞后 + 行业竞争加剧时价格承压"的特征；公司自身也承认 2023 年"行业竞争加剧、原辅材料价格持续上升，盈利空间收窄"。这与汽车零部件"年降"逻辑相似但不同源，未见公开的年度降价条款披露。</w:t>
      </w:r>
    </w:p>
    <w:p>
      <w:pPr>
        <w:pStyle w:val="ListParagraph"/>
        <w:numPr>
          <w:ilvl w:val="0"/>
          <w:numId w:val="2"/>
        </w:numPr>
        <w:spacing w:after="80" w:line="280"/>
      </w:pPr>
      <w:r>
        <w:rPr>
          <w:sz w:val="22"/>
          <w:szCs w:val="22"/>
        </w:rPr>
        <w:t xml:space="preserve">内部关联交易/内部供应：高端 PCB 微钻用棒材"大部分由旗下株硬公司提供"（公司 2026-09-11 深交所互动易答复，证券之星转载），体现一体化内部配套。</w:t>
      </w:r>
    </w:p>
    <w:p>
      <w:pPr>
        <w:pStyle w:val="ListParagraph"/>
        <w:numPr>
          <w:ilvl w:val="0"/>
          <w:numId w:val="2"/>
        </w:numPr>
        <w:spacing w:after="80" w:line="280"/>
      </w:pPr>
      <w:r>
        <w:rPr>
          <w:sz w:val="22"/>
          <w:szCs w:val="22"/>
        </w:rPr>
        <w:t xml:space="preserve">本次未能取得可比数据——应收账款周转天数、应收/净利润比、预付款与应付账款结构均未检索到可靠来源。按方法论要求，这一段是判断议价权归属的证据核心，建议补做。可获得的间接证据仅有：2024Q1 毛利率大跌而净利率降幅较小（有资产处置收益扰动），说明利润对下游价格弹性大于对上游成本弹性。</w:t>
      </w:r>
    </w:p>
    <w:p>
      <w:pPr>
        <w:pStyle w:val="ListParagraph"/>
        <w:numPr>
          <w:ilvl w:val="0"/>
          <w:numId w:val="2"/>
        </w:numPr>
        <w:spacing w:after="80" w:line="280"/>
      </w:pPr>
      <w:r>
        <w:rPr>
          <w:sz w:val="22"/>
          <w:szCs w:val="22"/>
        </w:rPr>
        <w:t xml:space="preserve">本次检索未能取得经交叉核实的"前五大客户合计占比"数据，亦未取得前五大供应商占比。此项为明确数据缺口，建议直接从最新年报"主要客户/主要供应商"章节补录，不要把未核实数字写入报告。</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19.79%（AAStocks）/19.8%（财报表派）</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 2.46%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基数年；行业年均毛利率约 16.6%，公司高于行业均值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2.99%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疫情年份需求走弱、产能利用率下降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19.38%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5.28%（公司公告口径，同比 +2.29pct）</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制造业景气 + 硬质合金量价齐升、规模效应释放，为阶段盈利高点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 4.09%–5.05%（口径分歧：智利财宝口径 5.05%、AAStocks 口径 4.09%，差异可能来自归母/含少数股东口径不同，用数时须统一）</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原材料涨价开始侵蚀中游利润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4.61%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需求疲软 + APT/碳化钨涨价"两头承压"；分产品看刀片毛利率 33.58%（-0.9pct）、合金制品 14.11%（-0.17pct）</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数据缺失（本次未检索到经核实的 2024 年净利率）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柿竹园优质矿山并表带动毛利率中枢抬升（湘财证券：2024 年优质矿山注入带动毛利率及净利率回升）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23.67%（年报口径，含出口 25.61%）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数据缺失（本次未检索到经核实的 2025 年全年净利率）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精矿及粉末业务占比提升 + 钨价上行，矿山利润贡献放大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30.38%（产品口径）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 12.7%（20.76/163.85，自算）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钨精矿均价同比上涨 + PCB 微钻/高端刀具订单显著增长</w:t>
            </w:r>
          </w:p>
        </w:tc>
      </w:tr>
    </w:tbl>
    <w:p>
      <w:pPr>
        <w:spacing w:before="200"/>
      </w:pPr>
    </w:p>
    <w:p>
      <w:pPr>
        <w:spacing w:after="160" w:line="300"/>
      </w:pPr>
      <w:r>
        <w:rPr>
          <w:sz w:val="22"/>
          <w:szCs w:val="22"/>
        </w:rPr>
        <w:t xml:space="preserve">中钨高新正从"中游加工为主、两端受挤压"的一体化制造商，向"上游资源 + 中游规模 + 下游高端品牌刀具"的类资源型龙头迁移：过去二十年其毛利率长期在 17%-20% 区间徘徊、明显低于纯资源型企业，说明利润来源主要是中游规模制造；2024 年柿竹园并表、2026 年远景钨业并表后，毛利率跳升至 22%→24%→30%，利润驱动已实质转为"钨精矿资源端价格上涨"。因此其下一步毛利率提升的第一驱动是资源自给率（托管三矿注入进度）与钨价，第二驱动才是下游数控刀片/PCB 微钻的高端产品结构升级；若钨价回落，中游加工环节的低毛利属性会重新暴露。</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9.39亿元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+17.47%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营收增近两成</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+29.20%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+264.44%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20.76亿元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+280.53%</w:t>
            </w:r>
          </w:p>
        </w:tc>
      </w:tr>
    </w:tbl>
    <w:p>
      <w:pPr>
        <w:spacing w:after="200"/>
      </w:pPr>
      <w:r>
        <w:rPr>
          <w:i/>
          <w:iCs/>
          <w:color w:val="595959"/>
          <w:sz w:val="18"/>
          <w:szCs w:val="18"/>
        </w:rPr>
        <w:t xml:space="preserve">2024年净利润9.39亿元，同比上涨17.47%；2025年净利润12.81亿元，同比增长29.20%，扣非净利润大增585.39%，营收增近两成，但经营现金流骤降六成，存货激增超30亿，拟10派2.3元；2026年一季度归母净利润同比增长264.44%；2026年上半年净利润20.76亿元，同比增长280.53%，现金流-12.55亿元，计提减值7亿元。研究纪要中未提供各期营业收入的具体金额及部分同比增速数据。</w:t>
      </w:r>
    </w:p>
    <w:p>
      <w:pPr>
        <w:spacing w:after="160" w:line="300"/>
      </w:pPr>
      <w:r>
        <w:rPr>
          <w:sz w:val="22"/>
          <w:szCs w:val="22"/>
        </w:rPr>
        <w:t xml:space="preserve">公司2024年至2026年上半年净利润持续高增，2026年上半年同比增幅达280.53%，主要受益于资源与材料端驱动以及AI景气下PCB微钻扩产。但2025年经营现金流大幅下降、存货激增，2026年上半年现金流为负并计提减值，需关注盈利质量与现金流匹配情况。</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研究纪要中未提供具体的盈利预测数据（如未来年度营收、净利润、EPS等），仅有机构点评报告标题提及相关观点，无可用预测数值。</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2026年4月16日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研究纪要未提供估值指标（如PE、PB、目标价等）的具体数据，无法进行估值水平分析。仅有国盛证券、东吴证券给予“买入”评级且均未给出目标价。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2026年半年度业绩预告：预计归母净利润19.7亿–21.7亿元，同比大幅增长</w:t>
      </w:r>
    </w:p>
    <w:p>
      <w:pPr>
        <w:spacing w:after="160" w:line="300"/>
      </w:pPr>
      <w:r>
        <w:rPr>
          <w:sz w:val="22"/>
          <w:szCs w:val="22"/>
        </w:rPr>
        <w:t xml:space="preserve">公司于2026-07-13晚披露2026年半年度业绩预告（公告编号2026-51，2026-07-14见报）。预计归母净利润19.7亿–21.7亿元，同比+286%~+325%（披露口径）/+261%~+298%（重述后）；扣非归母净利润19.55亿–21.55亿元，同比+304%~+345%；基本EPS 0.86–0.95元/股；预告未经审计。追溯调整说明：公司2025年12月现金收购衡阳远景钨业99.9733%股权并入报表，按同一控制下企业合并对上年同期追溯调整（上年同期重述后归母净利5.4561亿元）。增长原因：钨精矿均价同比上涨带动钨精矿及粉末产品盈利；全产业链成本优势；PCB微钻、高端刀具订单显著增长；精益管理。每经、东吴证券、华鑫证券研报均引用同一区间，数字一致。</w:t>
      </w:r>
    </w:p>
    <w:p>
      <w:pPr>
        <w:pStyle w:val="Heading2"/>
        <w:spacing w:after="120" w:before="240"/>
      </w:pPr>
      <w:r>
        <w:rPr>
          <w:b/>
          <w:bCs/>
          <w:color w:val="2E74B5"/>
          <w:sz w:val="24"/>
          <w:szCs w:val="24"/>
        </w:rPr>
        <w:t xml:space="preserve">4.2 2026年半年度报告及计提资产减值准备公告（部分数据待核实）</w:t>
      </w:r>
    </w:p>
    <w:p>
      <w:pPr>
        <w:spacing w:after="160" w:line="300"/>
      </w:pPr>
      <w:r>
        <w:rPr>
          <w:sz w:val="22"/>
          <w:szCs w:val="22"/>
        </w:rPr>
        <w:t xml:space="preserve">公司2026-08-20董事会审议2026年半年度报告（公告编号2026-60；半年报2026-64/65）。董事会披露口径的媒体转述：2026H1营业收入163.85亿元、同比+108.51%；归母净利润20.76亿元、同比+280.53%。★局限：该营收/净利数字来自财联社个股页单一来源，未能在本次检索中取得半年报原文交叉核对；净利20.76亿元落在预告区间内、逻辑自洽，但营收163.85亿元、同比翻倍幅度较大，与2025全年营收176.4亿元的量级相比偏异常，建议以巨潮资讯网半年报原文为准，勿直接采信。同日董事会通过《关于2026年半年度计提资产减值准备的议案》，同意2026H1计提资产减值准备72,123.95万元（约7.21亿元），金额较大，需关注其对半年报利润结构的影响（公告编号2026-63）；媒体摘要未给出减值构成与科目，需看公告原文。</w:t>
      </w:r>
    </w:p>
    <w:p>
      <w:pPr>
        <w:pStyle w:val="Heading2"/>
        <w:spacing w:after="120" w:before="240"/>
      </w:pPr>
      <w:r>
        <w:rPr>
          <w:b/>
          <w:bCs/>
          <w:color w:val="2E74B5"/>
          <w:sz w:val="24"/>
          <w:szCs w:val="24"/>
        </w:rPr>
        <w:t xml:space="preserve">4.3 收购衡阳远景钨业99.9733%股权已完成交割并表</w:t>
      </w:r>
    </w:p>
    <w:p>
      <w:pPr>
        <w:spacing w:after="160" w:line="300"/>
      </w:pPr>
      <w:r>
        <w:rPr>
          <w:sz w:val="22"/>
          <w:szCs w:val="22"/>
        </w:rPr>
        <w:t xml:space="preserve">2025-10-24签署股权转让协议，现金对价约8.2149亿元（821.49百万CNY），全部自有资金。2025-11-14经2025年第七次临时股东会通过（关联交易，关联股东中国五矿股份697,212,812股、五矿钨业673,005,553股回避表决）。2025-12-11完成交割并表；标的截至2025-05-31总资产4.0925亿元、普通股权益3.0403亿元。来源为S&amp;P Capital IQ境外稿（日期2025-12-11）及中财网。</w:t>
      </w:r>
    </w:p>
    <w:p>
      <w:pPr>
        <w:pStyle w:val="Heading2"/>
        <w:spacing w:after="120" w:before="240"/>
      </w:pPr>
      <w:r>
        <w:rPr>
          <w:b/>
          <w:bCs/>
          <w:color w:val="2E74B5"/>
          <w:sz w:val="24"/>
          <w:szCs w:val="24"/>
        </w:rPr>
        <w:t xml:space="preserve">4.4 历史并表与托管矿山注入预期（属券商预期，非公告）</w:t>
      </w:r>
    </w:p>
    <w:p>
      <w:pPr>
        <w:spacing w:after="160" w:line="300"/>
      </w:pPr>
      <w:r>
        <w:rPr>
          <w:sz w:val="22"/>
          <w:szCs w:val="22"/>
        </w:rPr>
        <w:t xml:space="preserve">2024年12月完成柿竹园有色100%股权并表；券商预计新田岭、瑶岗仙、香炉山三座托管矿山后续有注入预期（属预期，非公告事项，来源：湘财证券2025-01-04、东吴证券2026-07-14研报）。</w:t>
      </w:r>
    </w:p>
    <w:p>
      <w:pPr>
        <w:pStyle w:val="Heading2"/>
        <w:spacing w:after="120" w:before="240"/>
      </w:pPr>
      <w:r>
        <w:rPr>
          <w:b/>
          <w:bCs/>
          <w:color w:val="2E74B5"/>
          <w:sz w:val="24"/>
          <w:szCs w:val="24"/>
        </w:rPr>
        <w:t xml:space="preserve">4.5 金洲公司三个PCB微钻扩产项目集中获批，合计投资约5.26亿元</w:t>
      </w:r>
    </w:p>
    <w:p>
      <w:pPr>
        <w:spacing w:after="160" w:line="300"/>
      </w:pPr>
      <w:r>
        <w:rPr>
          <w:sz w:val="22"/>
          <w:szCs w:val="22"/>
        </w:rPr>
        <w:t xml:space="preserve">2026-08-23公告，金洲公司（PCB微钻）三箭齐发，均建设期1年、第二年达产：1）AI高速高频PCB用高精密微型刀具技改扩能项目：产能1.4亿支/年，总投资1.9亿元（自有资金1.785亿+银行借款0.115亿），深圳基地东区租赁厂房，税后IRR 14.55%（公告2026-66）；2）多层板用精密微型刀具产能1.55亿支/年项目：总投资1.89亿元（自有1.74亿+借款0.15亿），税后IRR 12.78%（公告2026-67）；3）南昌分公司精密微型刀具制造基地（二期）：131产品1800万支/年、中尺寸钻头2800万支/年、前工序半成品4.3亿支/年，总投资1.47亿元（公告2026-68）。</w:t>
      </w:r>
    </w:p>
    <w:p>
      <w:pPr>
        <w:pStyle w:val="Heading2"/>
        <w:spacing w:after="120" w:before="240"/>
      </w:pPr>
      <w:r>
        <w:rPr>
          <w:b/>
          <w:bCs/>
          <w:color w:val="2E74B5"/>
          <w:sz w:val="24"/>
          <w:szCs w:val="24"/>
        </w:rPr>
        <w:t xml:space="preserve">4.6 自硬公司中粗碳化钨粉智能生产线技改项目获批</w:t>
      </w:r>
    </w:p>
    <w:p>
      <w:pPr>
        <w:spacing w:after="160" w:line="300"/>
      </w:pPr>
      <w:r>
        <w:rPr>
          <w:sz w:val="22"/>
          <w:szCs w:val="22"/>
        </w:rPr>
        <w:t xml:space="preserve">2026-05-15控股子公司自硬公司“中粗碳化钨粉智能生产线技术改造项目”获批，总投资1.79亿元，建设期18个月，建成后年产3000吨碳化钨粉及1000吨钨粉。</w:t>
      </w:r>
    </w:p>
    <w:p>
      <w:pPr>
        <w:pStyle w:val="Heading2"/>
        <w:spacing w:after="120" w:before="240"/>
      </w:pPr>
      <w:r>
        <w:rPr>
          <w:b/>
          <w:bCs/>
          <w:color w:val="2E74B5"/>
          <w:sz w:val="24"/>
          <w:szCs w:val="24"/>
        </w:rPr>
        <w:t xml:space="preserve">4.7 金洲精工微钻扩产达产及产能展望</w:t>
      </w:r>
    </w:p>
    <w:p>
      <w:pPr>
        <w:spacing w:after="160" w:line="300"/>
      </w:pPr>
      <w:r>
        <w:rPr>
          <w:sz w:val="22"/>
          <w:szCs w:val="22"/>
        </w:rPr>
        <w:t xml:space="preserve">2026年5月业绩说明会披露：金洲精工1.4亿支/年微钻扩产项目已于2026年3月达产，微钻年产能由8.1亿支提升至9.5亿支；两新项目满产后总产能有望升至约11.4亿支（来源：华鑫证券2026-07-18研报）。</w:t>
      </w:r>
    </w:p>
    <w:p>
      <w:pPr>
        <w:pStyle w:val="Heading2"/>
        <w:spacing w:after="120" w:before="240"/>
      </w:pPr>
      <w:r>
        <w:rPr>
          <w:b/>
          <w:bCs/>
          <w:color w:val="2E74B5"/>
          <w:sz w:val="24"/>
          <w:szCs w:val="24"/>
        </w:rPr>
        <w:t xml:space="preserve">4.8 限制性股票回购注销完成（激励注销，规模极小）</w:t>
      </w:r>
    </w:p>
    <w:p>
      <w:pPr>
        <w:spacing w:after="160" w:line="300"/>
      </w:pPr>
      <w:r>
        <w:rPr>
          <w:sz w:val="22"/>
          <w:szCs w:val="22"/>
        </w:rPr>
        <w:t xml:space="preserve">2026-07-22第十一届董事会第十三次（临时）会议通过：因3名激励对象离职/个人绩效考核不达标，拟回购注销其已获授未解锁限制性股票19,620股，回购价由6.87元/股调整为4.545元/股，回购价款合计89,172.90元，自有资金（公告2026-52/53/54）。2026-09-10完成注销，2026-09-11/12披露完成公告（公告2026-70），总股本由2,278,604,400股减至2,278,584,780股（减少19,620股，占回购前总股本0.0009%）。评注：规模极小（8.9万元、0.0009%），对股价/财务无实质影响，切勿误读为“大手笔回购”。</w:t>
      </w:r>
    </w:p>
    <w:p>
      <w:pPr>
        <w:pStyle w:val="Heading2"/>
        <w:spacing w:after="120" w:before="240"/>
      </w:pPr>
      <w:r>
        <w:rPr>
          <w:b/>
          <w:bCs/>
          <w:color w:val="2E74B5"/>
          <w:sz w:val="24"/>
          <w:szCs w:val="24"/>
        </w:rPr>
        <w:t xml:space="preserve">4.9 分红实施情况</w:t>
      </w:r>
    </w:p>
    <w:p>
      <w:pPr>
        <w:spacing w:after="160" w:line="300"/>
      </w:pPr>
      <w:r>
        <w:rPr>
          <w:sz w:val="22"/>
          <w:szCs w:val="22"/>
        </w:rPr>
        <w:t xml:space="preserve">2024年度：10派1.60元（含税），2025-06-19除权除息/发放。2025年度：以2,278,604,400股为基数，每10股派2.30元（含税），并于2026-07-06实施派息（在限制性股票回购价调整公告中被援引确认）。</w:t>
      </w:r>
    </w:p>
    <w:p>
      <w:pPr>
        <w:pStyle w:val="Heading2"/>
        <w:spacing w:after="120" w:before="240"/>
      </w:pPr>
      <w:r>
        <w:rPr>
          <w:b/>
          <w:bCs/>
          <w:color w:val="2E74B5"/>
          <w:sz w:val="24"/>
          <w:szCs w:val="24"/>
        </w:rPr>
        <w:t xml:space="preserve">4.10 交易异常波动及其他历史公告（2025年留档）</w:t>
      </w:r>
    </w:p>
    <w:p>
      <w:pPr>
        <w:spacing w:after="160" w:line="300"/>
      </w:pPr>
      <w:r>
        <w:rPr>
          <w:sz w:val="22"/>
          <w:szCs w:val="22"/>
        </w:rPr>
        <w:t xml:space="preserve">2025-07-25股票交易异常波动公告；2025-07-24/07-30因涨/跌幅偏离值达7%及连续三日累计偏离20%上榜交易公开信息（深交所）。2025-08-27披露2025年半年报；2025-10-27披露2025年三季报。</w:t>
      </w:r>
    </w:p>
    <w:p>
      <w:pPr>
        <w:pStyle w:val="Heading2"/>
        <w:spacing w:after="120" w:before="240"/>
      </w:pPr>
      <w:r>
        <w:rPr>
          <w:b/>
          <w:bCs/>
          <w:color w:val="2E74B5"/>
          <w:sz w:val="24"/>
          <w:szCs w:val="24"/>
        </w:rPr>
        <w:t xml:space="preserve">4.11 行业/政策背景</w:t>
      </w:r>
    </w:p>
    <w:p>
      <w:pPr>
        <w:spacing w:after="160" w:line="300"/>
      </w:pPr>
      <w:r>
        <w:rPr>
          <w:sz w:val="22"/>
          <w:szCs w:val="22"/>
        </w:rPr>
        <w:t xml:space="preserve">中国将钨列入“关键矿产清单”，明确限制钨精矿开采及钨原料出口（出口管制），供给端总量控制趋紧；2025年全球钨矿供应8.5万吨金属量，中国6.7万吨占79%；2025年全国钨行业营收1900亿元（+41%）、利润总额200亿元（+49%）。来源：中钨高新2025年年度报告摘要。</w:t>
      </w:r>
    </w:p>
    <w:p>
      <w:pPr>
        <w:pStyle w:val="Heading2"/>
        <w:spacing w:after="120" w:before="240"/>
      </w:pPr>
      <w:r>
        <w:rPr>
          <w:b/>
          <w:bCs/>
          <w:color w:val="2E74B5"/>
          <w:sz w:val="24"/>
          <w:szCs w:val="24"/>
        </w:rPr>
        <w:t xml:space="preserve">4.12 需重点标注的不确定性与风险提示</w:t>
      </w:r>
    </w:p>
    <w:p>
      <w:pPr>
        <w:spacing w:after="160" w:line="300"/>
      </w:pPr>
      <w:r>
        <w:rPr>
          <w:sz w:val="22"/>
          <w:szCs w:val="22"/>
        </w:rPr>
        <w:t xml:space="preserve">1）董事长是否变更存疑：2025年年报（2026-04-27）法定代表人仍为李仲泽；但2026-08-23/24披露的第十一届董事会第十五次会议决议公告中“董事长沈慧明主持会议”。二者不一致，暗示2026年内可能发生董事长变更，但本次检索未取得该变更公告原文予以确认，请勿直接断言，需查证后续公告。2）2026H1营收163.85亿元、归母净利20.76亿元为单一来源（财联社个股页），未与半年报原文交叉核实；净利与预告一致，营收增幅偏大需复核。3）计提减值72,123.95万元（约7.21亿元）金额显著，媒体摘要未给出减值构成与科目，需看公告2026-63原文。4）财报口径：因远景钨业为同一控制下合并，同比增速存在“披露口径”与“重述后口径”两套数字（如H1归母净利+286%~325% vs 重述后+261%~298%），引用时须注明口径。5）三座托管矿（新田岭、瑶岗仙、香炉山）注入仅为券商预期，非公司公告事项。6）时间戳：本纪要价格/财务相关表述以公告披露日为准；未包含最新股价与资金流向（属技术面角度，本任务不涉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58.52元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-0.90元，-1.51%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57.83 / 59.42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当日最高 / 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59.00 / 56.30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 / 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22.79亿股 / 14.53亿股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1333.44亿元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850.52亿元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32.11倍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静态市盈率(静)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104.12倍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46.84倍（九方/cls）／47.43倍（百度、九方报价卡），存在约1%的源间差异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11.82倍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4.9503元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涨停价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65.36 / 53.48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区间113.8~114.0元（113.76元与113.99元两源差异，取区间）；具体见顶日期本次检索未能确认，aastocks 52周数据 as of 2026/09/04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区间16.07~16.30元（16.07元与16.30元两源差异，取区间）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当前价较52周高点回落</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约48.6%~48.7%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当前价较52周低点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仍高约260%~264%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 / 近3日涨幅（截至9/11）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 / -2.24%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自8月10日高点（72.80元）回落</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约-19.6%</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MA10（自算，基于公开收盘价，非数据商原值）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MA5≈59.66元；MA10≈60.39元；现价58.52元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现价同时位于MA5、MA10下方，短期均线系统偏空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 / MA60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未取得可靠原值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可用东方财富最近20日主力成本64.94元作为中期成本线上界代理指标，现价明显低于该成本区；MA20/MA60原值数据缺失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九方智投：9月1日出现MACD 0轴以下死叉，目前处于弱势调整阶段，后续关注能否重新金叉；东方财富千股千评：MACD暂无明显信号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两源口径不同（一为日线信号、一为默认周期解析），整体指向弱势调整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九方：8月31日RSI死叉且短期RSI下穿50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短中期走弱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9月9日视图KDJ的D数值18.84，有超卖迹象；9月11日视图显示KD指标在9月8日出现低位金叉</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超卖后出现低位金叉，可能弱势反弹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东方财富千股千评显示BOLL暂无明显信号；未取得布林上/中/下轨具体数值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布林轨道具体数值数据缺失，不作推断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强弱/趋势信号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九方：9月2日出现日线级别熊点，60分钟级别亦处熊点区间；指标支撑位49.35元，若有效跌穿将进入快速下降通道；9月7日从支撑区回到观望区，下跌动能有重新放大迹象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趋势信号偏弱，49.35元为九方给出的关键支撑参考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九方：最新价处于筹码成本均价65.53元之下</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绝大部分持仓处于浮亏状态，上方套牢盘较密集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近10个交易日收盘序列（MarketWatch历史数据）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08/31：65.80｜09/01：62.33｜09/02：59.77｜09/03：60.02｜09/04：57.64｜09/07：60.00｜09/08：59.86｜09/09：60.50｜09/10：59.42｜09/11：58.52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近期整体呈单边回落后的低位震荡态势</w:t>
            </w:r>
          </w:p>
        </w:tc>
      </w:tr>
    </w:tbl>
    <w:p>
      <w:pPr>
        <w:spacing w:before="200"/>
      </w:pPr>
    </w:p>
    <w:p>
      <w:pPr>
        <w:spacing w:after="160" w:line="300"/>
      </w:pPr>
      <w:r>
        <w:rPr>
          <w:sz w:val="22"/>
          <w:szCs w:val="22"/>
        </w:rPr>
        <w:t xml:space="preserve">中钨高新（000657）自2026年8月10日高点72.80元以来持续回落，至9月11日收于58.52元，累计回撤约19.6%，当前价同时位于MA5（约59.66元）、MA10（约60.39元）下方，且低于20日主力成本64.94元与筹码成本均价65.53元，上方套牢盘较密集、持仓浮亏面较大。技术指标方面，MACD于9月1日出现零轴以下死叉、RSI于8月31日死叉且下穿50，趋势信号偏弱（九方9月2日日线级别熊点）；KDJ于9月8日出现低位金叉、D值曾降至18.84（超卖迹象），提示存在弱势反弹动能，但反弹力度受均线压制。布林带上下轨具体数值、MA20/MA60原值本次未取得可靠数据，相关判断存在缺失。资金面上，证券之星口径近5日主力资金合计净流出约4.03亿元，9月11日单日净流出4.10亿元为近5日最大；九方口径近10日主力累计流出22.15亿元；融资余额29.74亿元且近10日多数为净偿还，北向资金近期减持；需注意新浪财经对9月11日主力方向显示净流入+7008.51万元，与证券之星方向相反，主力单日方向存在源间矛盾，不应单一采信。量能方面，9月11日换手率3.36%、成交额28.10亿元，较8月峰值（8月10日110.28亿元、换手10.97%）大幅缩量，呈缩量下跌/缩量整理形态。外围钨板块（翔鹭钨业、章源钨业、厦门钨业）处于高位回落、资金整体流出阶段，对个股构成外部约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风险提示：以下内容仅为基于2026年9月11日收盘数据与公开技术指标的主观情景推演，权重为经验性主观判断而非统计概率，不构成任何投资建议或买卖依据。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59.5~61.6元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依据自算MA5≈59.7、MA10≈60.4；9/9盘中高61.63、9/8高61.60。站上并站稳，短线弱势格局才可能扭转，向上打开至65元附近（20日主力成本64.94元）/涨停参考65.36元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64.5~66.0元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依据20日主力成本64.94元、筹码成本均价65.53元、8月末平台。需放量方可挑战；此处为套牢盘密集区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56.3~57.6元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依据9/11最低56.30、9/4最低57.08、9/7最低57.46。失守则确认跌破近两周低位抬升结构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53.5~55.0元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55元整数关口+53.48元（9/11跌停参考价）；注意该区间近20个交易日无明确成交密集区，属较弱的技术参考位。有效跌穿则下看九方牛熊支撑位49.35元。52周低点16.07~16.30元远在下方，对一周维度无参考意义，故不列入</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主观经验判断，非统计概率））：价格在56.3~60.4元之间反复。触发条件：主力资金流出放缓（单日净流出收窄至1亿元以内）、成交量维持20~30亿元的低位水平。此情景与技术面现状最一致——KDJ低位金叉（9/8）提示超卖反弹动能，但MACD零轴下方死叉、股价在MA5/MA10下方，反弹力度受抑，属弱势整理/等待量能</w:t>
      </w:r>
    </w:p>
    <w:p>
      <w:pPr>
        <w:pStyle w:val="ListParagraph"/>
        <w:numPr>
          <w:ilvl w:val="0"/>
          <w:numId w:val="2"/>
        </w:numPr>
        <w:spacing w:after="80" w:line="280"/>
      </w:pPr>
      <w:r>
        <w:rPr>
          <w:sz w:val="22"/>
          <w:szCs w:val="22"/>
        </w:rPr>
        <w:t xml:space="preserve">偏弱下行（权重中等，约三成（主观经验判断，非统计概率））：有效跌破56.3元，下探53.5~55元，极端情形触及49.35元附近（九方牛熊支撑位）。触发条件：单日主力净流出继续放大（如再现9/11量级的4亿元以上流出）、钨板块（翔鹭钨业/厦门钨业/章源钨业）同步走弱、融资盘继续净偿还。当前融资余额已连降、北向减持、机构参与度仅30.42%，此情景需警惕</w:t>
      </w:r>
    </w:p>
    <w:p>
      <w:pPr>
        <w:pStyle w:val="ListParagraph"/>
        <w:numPr>
          <w:ilvl w:val="0"/>
          <w:numId w:val="2"/>
        </w:numPr>
        <w:spacing w:after="80" w:line="280"/>
      </w:pPr>
      <w:r>
        <w:rPr>
          <w:sz w:val="22"/>
          <w:szCs w:val="22"/>
        </w:rPr>
        <w:t xml:space="preserve">反弹走强（权重偏低，约两成（主观经验判断，非统计概率））：放量收复60.4元（MA10），并向上测试61.6元，进一步看64.5~65.4元。触发条件：钨价/小金属板块消息面催化（如长单价上调、AI-PCB微钻订单或资源注入类公告）、单日成交额显著放大</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3.3%~3.4%，单日成交额约27~30亿元（9/9：29.80亿元/3.38%；9/11：28.10亿元/3.36%），较8月高峰（8/10单日110.28亿元、换手10.97%）大幅缩量，属缩量下跌/缩量整理形态，抛压释放但承接意愿同样不足。融资余额29.74亿元（截至2026-09-10，占流通市值3.44%，低于市场均值4.37%），近10日以净偿还为主，杠杆资金偏谨慎；北向资金近期减持94.76万股，共持有2904.44万股；东方财富千股千评显示机构参与度30.42%，属中度控盘。筹码方面，现价58.52元低于筹码成本均价65.53元、低于20日主力成本64.94元，上方套牢盘较密集，反弹易遇抛压，持仓浮亏面较大。股东集中度背景——本次检索未取得最新（2026年半年报或三季报）十大流通股东名单/股东户数的可交叉验证数据，无法确认公募基金、社保、QFII等机构是否位列前十大，亦无法区分是否为控股股东及产业/PE型股东；该部分数据缺失，不应臆测，建议后续以巨潮/深交所定期报告披露为准（最近可得为2026年半年报），且股东结构可能自披露日后已发生变化。另需注意，新浪财经资金流向页对9/11显示主力净流入+7008.51万元，与证券之星-4.10亿元方向相反，两者分类口径与快照时点不同，今日主力方向存在源间矛盾，不应单一采信；相对而言证券之星给出逐日明细表、逻辑自洽，九方的持续流出表述与之同向。</w:t>
      </w:r>
    </w:p>
    <w:p>
      <w:pPr>
        <w:spacing w:after="160" w:line="300"/>
      </w:pPr>
      <w:r>
        <w:rPr>
          <w:sz w:val="22"/>
          <w:szCs w:val="22"/>
        </w:rPr>
        <w:t xml:space="preserve">若后续单日成交额持续放大至40亿元以上（明显高于9月以来约27~30亿元的日常水平，并向8月放量区间靠拢），可视为资金介入的观察信号；若成交额持续萎缩至25亿元以下，则缩量整理格局延续。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观察股价能否站稳MA10（约60.4元）一线，站上方可视为短线弱势格局改善的参考；反之持续位于MA5/MA10下方则弱势未改</w:t>
      </w:r>
    </w:p>
    <w:p>
      <w:pPr>
        <w:pStyle w:val="ListParagraph"/>
        <w:numPr>
          <w:ilvl w:val="0"/>
          <w:numId w:val="2"/>
        </w:numPr>
        <w:spacing w:after="80" w:line="280"/>
      </w:pPr>
      <w:r>
        <w:rPr>
          <w:sz w:val="22"/>
          <w:szCs w:val="22"/>
        </w:rPr>
        <w:t xml:space="preserve">关注第一支撑56.3~57.6元的得失情况，以及若跌破后53.5~55元区间（55元整数关口与53.48元跌停参考价）的承接表现</w:t>
      </w:r>
    </w:p>
    <w:p>
      <w:pPr>
        <w:pStyle w:val="ListParagraph"/>
        <w:numPr>
          <w:ilvl w:val="0"/>
          <w:numId w:val="2"/>
        </w:numPr>
        <w:spacing w:after="80" w:line="280"/>
      </w:pPr>
      <w:r>
        <w:rPr>
          <w:sz w:val="22"/>
          <w:szCs w:val="22"/>
        </w:rPr>
        <w:t xml:space="preserve">跟踪主力资金净流出是否收窄、融资盘净偿还是否放缓，以及北向资金持股变动，作为资金面边际变化的观察点</w:t>
      </w:r>
    </w:p>
    <w:p>
      <w:pPr>
        <w:pStyle w:val="ListParagraph"/>
        <w:numPr>
          <w:ilvl w:val="0"/>
          <w:numId w:val="2"/>
        </w:numPr>
        <w:spacing w:after="80" w:line="280"/>
      </w:pPr>
      <w:r>
        <w:rPr>
          <w:sz w:val="22"/>
          <w:szCs w:val="22"/>
        </w:rPr>
        <w:t xml:space="preserve">留意钨板块（翔鹭钨业/厦门钨业/章源钨业）联动与钨价、公司公告等消息面催化，以及成交额能否放大至40亿元以上的量能信号。（以上均为观察思路，非操作指令）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钨产业链资源端高度集中：2025 年全球钨矿储量超 470 万金属吨，中国/澳大利亚/俄罗斯分别占 53%/12%/9%；2025 年全球钨矿供应 8.5 万金属吨，中国 6.7 万吨、占 79%。2025 年全国钨精矿产量 13.06 万标吨（+0.1%），国内 APT 产量 13.6 万吨（+6.3%），国内硬质合金产量 6.4 万吨（+6.7%）（公司 2025 年年报摘要，数据源 USGS/中国钨业协会）。需求结构上，硬质合金约占钨消费量的 65%（公司年报，引中国钨业协会）。2025 年全国钨行业营业收入 1900 亿元（+41%）、利润总额 200 亿元（+49%）；产业链效益"冷热不均"——矿山因总量控制、供应偏紧而利润弹性最大，冶炼加工环节相对被动。</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资源分布与供给集中度：2025 年全球钨矿储量超 470 万金属吨，中国/澳大利亚/俄罗斯分别占 53%/12%/9%；全球钨矿供应 8.5 万金属吨，中国 6.7 万吨、占 79%（公司 2025 年年报摘要，数据源 USGS/中国钨业协会）。</w:t>
      </w:r>
    </w:p>
    <w:p>
      <w:pPr>
        <w:pStyle w:val="ListParagraph"/>
        <w:numPr>
          <w:ilvl w:val="0"/>
          <w:numId w:val="2"/>
        </w:numPr>
        <w:spacing w:after="80" w:line="280"/>
      </w:pPr>
      <w:r>
        <w:rPr>
          <w:sz w:val="22"/>
          <w:szCs w:val="22"/>
        </w:rPr>
        <w:t xml:space="preserve">产业链各环节产量：2025 年全国钨精矿产量 13.06 万标吨（+0.1%），国内 APT 产量 13.6 万吨（+6.3%），国内硬质合金产量 6.4 万吨（+6.7%）（公司 2025 年年报摘要）。</w:t>
      </w:r>
    </w:p>
    <w:p>
      <w:pPr>
        <w:pStyle w:val="ListParagraph"/>
        <w:numPr>
          <w:ilvl w:val="0"/>
          <w:numId w:val="2"/>
        </w:numPr>
        <w:spacing w:after="80" w:line="280"/>
      </w:pPr>
      <w:r>
        <w:rPr>
          <w:sz w:val="22"/>
          <w:szCs w:val="22"/>
        </w:rPr>
        <w:t xml:space="preserve">需求结构：硬质合金约占钨消费量的 65%（公司年报，引中国钨业协会）。</w:t>
      </w:r>
    </w:p>
    <w:p>
      <w:pPr>
        <w:pStyle w:val="ListParagraph"/>
        <w:numPr>
          <w:ilvl w:val="0"/>
          <w:numId w:val="2"/>
        </w:numPr>
        <w:spacing w:after="80" w:line="280"/>
      </w:pPr>
      <w:r>
        <w:rPr>
          <w:sz w:val="22"/>
          <w:szCs w:val="22"/>
        </w:rPr>
        <w:t xml:space="preserve">行业景气与效益分布：2025 年全国钨行业营业收入 1900 亿元（+41%）、利润总额 200 亿元（+49%）；产业链效益"冷热不均"——矿山因总量控制、供应偏紧而利润弹性最大，冶炼加工环节相对被动。</w:t>
      </w:r>
    </w:p>
    <w:p>
      <w:pPr>
        <w:pStyle w:val="ListParagraph"/>
        <w:numPr>
          <w:ilvl w:val="0"/>
          <w:numId w:val="2"/>
        </w:numPr>
        <w:spacing w:after="80" w:line="280"/>
      </w:pPr>
      <w:r>
        <w:rPr>
          <w:sz w:val="22"/>
          <w:szCs w:val="22"/>
        </w:rPr>
        <w:t xml:space="preserve">政策/壁垒：钨被主要经济体列入"关键矿产清单"，中国明确限制钨精矿开采（总量指标）及钨原料出口（出口管制）；国内钨矿品位下降、超采率控制、成本上升 → 供给端长期收紧。</w:t>
      </w:r>
    </w:p>
    <w:p>
      <w:pPr>
        <w:pStyle w:val="ListParagraph"/>
        <w:numPr>
          <w:ilvl w:val="0"/>
          <w:numId w:val="2"/>
        </w:numPr>
        <w:spacing w:after="80" w:line="280"/>
      </w:pPr>
      <w:r>
        <w:rPr>
          <w:sz w:val="22"/>
          <w:szCs w:val="22"/>
        </w:rPr>
        <w:t xml:space="preserve">需求增量：AI 服务器高端 PCB/HDI 带动微钻需求，光伏钨丝渗透率提升，硬质合金传统需求（汽车、机械加工、矿山）弱复苏。行业周期性：硬质合金需求与制造业 PMI 高度相关，2024 年国内金属切削机床产量 69 万台、数控化率 44%，对标日本 80%+、美德 70%+ 仍有空间（国盛证券，2026-08-19）。</w:t>
      </w:r>
    </w:p>
    <w:p>
      <w:pPr>
        <w:pStyle w:val="ListParagraph"/>
        <w:numPr>
          <w:ilvl w:val="0"/>
          <w:numId w:val="2"/>
        </w:numPr>
        <w:spacing w:after="80" w:line="280"/>
      </w:pPr>
      <w:r>
        <w:rPr>
          <w:sz w:val="22"/>
          <w:szCs w:val="22"/>
        </w:rPr>
        <w:t xml:space="preserve">市场地位：公司硬质合金产量规模"全球第一"（2023 年产量 1.4 万吨；2025H1 产量超 0.75 万吨、+5%以上）；旗下金洲公司为国内最大 PCB 精密微型钻头供应商，2021 年全球市占率约 21%（民生证券 2022-06）；数控刀片国内份额不同来源差异较大（2021 约 25%、2022 约 23%、2023 约 20%、2024 国盛转述"约 10%"），建议以年报披露数复核后再使用。</w:t>
      </w:r>
    </w:p>
    <w:p>
      <w:pPr>
        <w:pStyle w:val="ListParagraph"/>
        <w:numPr>
          <w:ilvl w:val="0"/>
          <w:numId w:val="2"/>
        </w:numPr>
        <w:spacing w:after="80" w:line="280"/>
      </w:pPr>
      <w:r>
        <w:rPr>
          <w:sz w:val="22"/>
          <w:szCs w:val="22"/>
        </w:rPr>
        <w:t xml:space="preserve">本次检索未能完成系统性的 3-5 家对手财务/定位对比表（检索轮次受限），可比对象识别涵盖厦门钨业（600549）、章源钨业（002378）、翔鹭钨业（002842），同属申万"有色金属-小金属-钨"。具体财务比较数据缺失。</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厦门钨业（600549）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钨全产业链/钨品，钨 + 稀土 + 能源新材料，规模最大级别的同业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本次检索仅确认其为直接可比对象（同属申万"有色金属-小金属-钨"），未取得可与中钨高新直接对照的系统性财务/定位比较数据，具体对比数据缺失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章源钨业（002378）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钨矿采选 + 冶炼 + 硬质合金</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本次检索仅确认其为直接可比对象，未取得可与中钨高新直接对照的系统性财务/定位比较数据，具体对比数据缺失</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翔鹭钨业（002842）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钨粉/硬质合金加工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本次检索仅确认其为直接可比对象，未取得可与中钨高新直接对照的系统性财务/定位比较数据，具体对比数据缺失</w:t>
            </w:r>
          </w:p>
        </w:tc>
      </w:tr>
    </w:tbl>
    <w:p>
      <w:pPr>
        <w:spacing w:before="200"/>
      </w:pPr>
    </w:p>
    <w:p>
      <w:pPr>
        <w:spacing w:after="160" w:line="300"/>
      </w:pPr>
      <w:r>
        <w:rPr>
          <w:sz w:val="22"/>
          <w:szCs w:val="22"/>
        </w:rPr>
        <w:t xml:space="preserve">中钨高新在直接可比公司中具差异化特征：一是硬质合金产量规模"全球第一"（2023 年 1.4 万吨），旗下金洲公司为国内最大 PCB 精密微型钻头供应商（2021 年全球市占率约 21%，民生证券 2022-06），且拥有行业内唯一的硬质合金国家重点实验室（财联社公司页，未独立交叉验证）；二是资源端通过 2024 年柿竹园注入、2025-2026 年远景钨业注入实现了从"中游加工"向"上游资源 + 中游规模 + 下游高端"的迁移，2026H1 毛利率跳升至 30.38%，年报归因于钨精矿均价同比上涨；三是作为中国五矿集团旗下钨产业运营管理平台，实控人为国务院国资委。但本次检索未能取得厦门钨业、章源钨业、翔鹭钨业三家直接可比对象的系统性财务对照数据（收入规模、毛利率、净利率、估值等），三家公司的横向财务对比表为明确数据缺口，建议从各公司最新年报及 Wind/Choice 等终端补录。此外，公司数控刀片国内份额数据本身存在来源间分歧（2021 约 25%、2022 约 23%、2023 约 20%、2024 国盛转述"约 10%"），与同业比较时须先统一口径并以年报披露数为准。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钨价回落风险：2026年上半年毛利率和利润大幅提升的重要原因包括钨精矿均价上涨及资源端利润释放；若钨价回落，公司资源业务的利润弹性可能下降，中游加工环节原料成本压力也可能重新加大。</w:t>
      </w:r>
    </w:p>
    <w:p>
      <w:pPr>
        <w:pStyle w:val="ListParagraph"/>
        <w:numPr>
          <w:ilvl w:val="0"/>
          <w:numId w:val="2"/>
        </w:numPr>
        <w:spacing w:after="80" w:line="280"/>
      </w:pPr>
      <w:r>
        <w:rPr>
          <w:sz w:val="22"/>
          <w:szCs w:val="22"/>
        </w:rPr>
        <w:t xml:space="preserve">盈利质量与现金流风险：公司2025年经营现金流同比下降约六成、存货增加超过30亿元，2026年上半年现金流为负12.55亿元，利润快速增长尚未充分转化为经营现金流，需关注存货去化、应收及营运资金变化。</w:t>
      </w:r>
    </w:p>
    <w:p>
      <w:pPr>
        <w:pStyle w:val="ListParagraph"/>
        <w:numPr>
          <w:ilvl w:val="0"/>
          <w:numId w:val="2"/>
        </w:numPr>
        <w:spacing w:after="80" w:line="280"/>
      </w:pPr>
      <w:r>
        <w:rPr>
          <w:sz w:val="22"/>
          <w:szCs w:val="22"/>
        </w:rPr>
        <w:t xml:space="preserve">资产减值风险：公司2026年上半年计提资产减值准备约7.21亿元，金额较大，但现有资料未披露具体减值构成和科目；若相关资产经营表现继续弱于预期，后续仍可能对利润造成影响。</w:t>
      </w:r>
    </w:p>
    <w:p>
      <w:pPr>
        <w:pStyle w:val="ListParagraph"/>
        <w:numPr>
          <w:ilvl w:val="0"/>
          <w:numId w:val="2"/>
        </w:numPr>
        <w:spacing w:after="80" w:line="280"/>
      </w:pPr>
      <w:r>
        <w:rPr>
          <w:sz w:val="22"/>
          <w:szCs w:val="22"/>
        </w:rPr>
        <w:t xml:space="preserve">项目扩产兑现风险：金洲公司2026年公告推进三个PCB微钻项目，合计投资约5.26亿元；项目能否按期建设、达产并实现公告中的投资回报，取决于AI高速高频PCB及多层板需求、客户认证、良率和产能利用率。</w:t>
      </w:r>
    </w:p>
    <w:p>
      <w:pPr>
        <w:pStyle w:val="ListParagraph"/>
        <w:numPr>
          <w:ilvl w:val="0"/>
          <w:numId w:val="2"/>
        </w:numPr>
        <w:spacing w:after="80" w:line="280"/>
      </w:pPr>
      <w:r>
        <w:rPr>
          <w:sz w:val="22"/>
          <w:szCs w:val="22"/>
        </w:rPr>
        <w:t xml:space="preserve">资源注入与技改进度风险：新田岭、瑶岗仙、香炉山三座托管矿山后续注入目前属于券商预期，并非公司已确认的公告事项；柿竹园万吨级采选技改投产年份也存在不同来源差异，资源增量和自给率提升存在不确定性。</w:t>
      </w:r>
    </w:p>
    <w:p>
      <w:pPr>
        <w:pStyle w:val="ListParagraph"/>
        <w:numPr>
          <w:ilvl w:val="0"/>
          <w:numId w:val="2"/>
        </w:numPr>
        <w:spacing w:after="80" w:line="280"/>
      </w:pPr>
      <w:r>
        <w:rPr>
          <w:sz w:val="22"/>
          <w:szCs w:val="22"/>
        </w:rPr>
        <w:t xml:space="preserve">财务数据口径风险：远景钨业属于同一控制下企业合并，2026年半年报业绩增速同时存在披露口径和重述后口径；此外，2026年上半年营业收入163.85亿元的数据尚未完成半年报原文交叉核实，使用时需避免与其他期间数据直接比较。</w:t>
      </w:r>
    </w:p>
    <w:p>
      <w:pPr>
        <w:pStyle w:val="ListParagraph"/>
        <w:numPr>
          <w:ilvl w:val="0"/>
          <w:numId w:val="2"/>
        </w:numPr>
        <w:spacing w:after="80" w:line="280"/>
      </w:pPr>
      <w:r>
        <w:rPr>
          <w:sz w:val="22"/>
          <w:szCs w:val="22"/>
        </w:rPr>
        <w:t xml:space="preserve">下游需求与议价风险：公司数控刀片、PCB微钻等业务面向汽车、机械加工、电子信息和PCB等制造业客户，若制造业需求走弱或行业竞争加剧，可能出现订单、产品价格和产能利用率承压，原材料上涨也可能存在向下游传导滞后。</w:t>
      </w:r>
    </w:p>
    <w:p>
      <w:pPr>
        <w:pStyle w:val="ListParagraph"/>
        <w:numPr>
          <w:ilvl w:val="0"/>
          <w:numId w:val="2"/>
        </w:numPr>
        <w:spacing w:after="80" w:line="280"/>
      </w:pPr>
      <w:r>
        <w:rPr>
          <w:sz w:val="22"/>
          <w:szCs w:val="22"/>
        </w:rPr>
        <w:t xml:space="preserve">技术与资金面波动风险：截至2026年9月11日股价低于MA5、MA10及筹码成本均价，且较8月高点回落约19.6%；近期融资余额以净偿还为主、北向资金出现减持，不同数据源对单日主力资金方向还存在相反结论，股价可能继续受到资金流动和板块联动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长期看，中钨高新的核心变化在于资源保障能力增强以及产业链一体化程度提升。柿竹园和远景钨业并表后，公司能够在钨价上涨阶段分享更多资源端利润，同时依托硬质合金、数控刀具和PCB微钻业务承接下游需求。托管矿山后续是否注入、柿竹园技改投产进度，以及资源自给能力能否持续提升，将影响其从中游加工企业向资源与制造一体化平台转型的兑现程度。</w:t>
      </w:r>
    </w:p>
    <w:p>
      <w:pPr>
        <w:spacing w:after="160" w:line="300"/>
      </w:pPr>
      <w:r>
        <w:rPr>
          <w:sz w:val="22"/>
          <w:szCs w:val="22"/>
        </w:rPr>
        <w:t xml:space="preserve">成长端主要看两条线索：一是钨精矿价格和矿山产能释放，二是AI相关PCB微钻、高端刀具及其他高附加值产品的订单与产能达产情况。金洲公司微钻扩产项目、自硬公司碳化钨粉技改项目为产品放量提供了产能基础，但项目建设、客户需求、产品良率和盈利能力仍需通过后续经营数据验证。</w:t>
      </w:r>
    </w:p>
    <w:p>
      <w:pPr>
        <w:spacing w:after="160" w:line="300"/>
      </w:pPr>
      <w:r>
        <w:rPr>
          <w:sz w:val="22"/>
          <w:szCs w:val="22"/>
        </w:rPr>
        <w:t xml:space="preserve">公司未来业绩可能继续受益于资源并表和产品结构改善，但盈利波动也可能明显加大。若钨价回落，或中游原料成本上涨而下游价格传导滞后，公司过去中游加工业务毛利率偏低的特征可能重新显现；同时，经营现金流、存货、减值准备和项目投资回报将是判断增长质量的重要观察指标。现阶段不具备完整的未来盈利预测、估值对比和可比公司财务数据，相关判断应以公司后续公告和定期报告为基础。</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000657 中钨高新 — https://emweb.securities.eastmoney.com/BusinessAnalysis/Index?code=sz000657</w:t>
      </w:r>
    </w:p>
    <w:p>
      <w:pPr>
        <w:spacing w:after="200"/>
      </w:pPr>
      <w:r>
        <w:rPr>
          <w:i/>
          <w:iCs/>
          <w:color w:val="595959"/>
          <w:sz w:val="18"/>
          <w:szCs w:val="18"/>
        </w:rPr>
        <w:t xml:space="preserve">中钨高新(000657)公司简介-行情中心-和讯网 — https://stockdata.hexun.com/2009_gsgk_000657.shtml</w:t>
      </w:r>
    </w:p>
    <w:p>
      <w:pPr>
        <w:spacing w:after="200"/>
      </w:pPr>
      <w:r>
        <w:rPr>
          <w:i/>
          <w:iCs/>
          <w:color w:val="595959"/>
          <w:sz w:val="18"/>
          <w:szCs w:val="18"/>
        </w:rPr>
        <w:t xml:space="preserve">中钨高新:2025年年度报告摘要_九方智投 - 全球指数 — https://www.9fzt.com/detail/sz_000657_9_3b4a8d0058ef05d592290533d939d329.html#1</w:t>
      </w:r>
    </w:p>
    <w:p>
      <w:pPr>
        <w:spacing w:after="200"/>
      </w:pPr>
      <w:r>
        <w:rPr>
          <w:i/>
          <w:iCs/>
          <w:color w:val="595959"/>
          <w:sz w:val="18"/>
          <w:szCs w:val="18"/>
        </w:rPr>
        <w:t xml:space="preserve">中钨高新(sz000657) — https://www.cls.cn/stock?code=sz000657</w:t>
      </w:r>
    </w:p>
    <w:p>
      <w:pPr>
        <w:spacing w:after="200"/>
      </w:pPr>
      <w:r>
        <w:rPr>
          <w:i/>
          <w:iCs/>
          <w:color w:val="595959"/>
          <w:sz w:val="18"/>
          <w:szCs w:val="18"/>
        </w:rPr>
        <w:t xml:space="preserve">中钨高新(000657)：优质钨矿资产注入夯实一体化根基 新兴需求领域布局前景良好_九方智投 — https://www.9fzt.com/detail/sz_000657_10_820848660368.html</w:t>
      </w:r>
    </w:p>
    <w:p>
      <w:pPr>
        <w:spacing w:after="200"/>
      </w:pPr>
      <w:r>
        <w:rPr>
          <w:i/>
          <w:iCs/>
          <w:color w:val="595959"/>
          <w:sz w:val="18"/>
          <w:szCs w:val="18"/>
        </w:rPr>
        <w:t xml:space="preserve">000657 中钨高新 - 主营范围 — https://emweb.securities.eastmoney.com/BusinessAnalysis/Index?code=SZ000657#1</w:t>
      </w:r>
    </w:p>
    <w:p>
      <w:pPr>
        <w:spacing w:after="200"/>
      </w:pPr>
      <w:r>
        <w:rPr>
          <w:i/>
          <w:iCs/>
          <w:color w:val="595959"/>
          <w:sz w:val="18"/>
          <w:szCs w:val="18"/>
        </w:rPr>
        <w:t xml:space="preserve">中钨高新(000657.SZ)经营分析-PC_HSF10资料 - 主营范围 — https://emweb.securities.eastmoney.com/BusinessAnalysis/Index?type=web&amp;code=SZ000657#1</w:t>
      </w:r>
    </w:p>
    <w:p>
      <w:pPr>
        <w:spacing w:after="200"/>
      </w:pPr>
      <w:r>
        <w:rPr>
          <w:i/>
          <w:iCs/>
          <w:color w:val="595959"/>
          <w:sz w:val="18"/>
          <w:szCs w:val="18"/>
        </w:rPr>
        <w:t xml:space="preserve">中钨高新: 2025年年度报告摘要 - 中钨高新材料股份有限公司 2025 年年度报告摘要 — https://stock.stockstar.com/notice/SN2026042700004434.shtml#1</w:t>
      </w:r>
    </w:p>
    <w:p>
      <w:pPr>
        <w:spacing w:after="200"/>
      </w:pPr>
      <w:r>
        <w:rPr>
          <w:i/>
          <w:iCs/>
          <w:color w:val="595959"/>
          <w:sz w:val="18"/>
          <w:szCs w:val="18"/>
        </w:rPr>
        <w:t xml:space="preserve">中钨高新（000657）2026年半年度管理层讨论与分析-证券之星 - 中钨高新（000657）2026年半年度管理层讨论与分析 — https://wap.stockstar.com/detail/RB2026082400014244#1</w:t>
      </w:r>
    </w:p>
    <w:p>
      <w:pPr>
        <w:spacing w:after="200"/>
      </w:pPr>
      <w:r>
        <w:rPr>
          <w:i/>
          <w:iCs/>
          <w:color w:val="595959"/>
          <w:sz w:val="18"/>
          <w:szCs w:val="18"/>
        </w:rPr>
        <w:t xml:space="preserve">中钨高新(000657)_个股概览_股票价格_实时行情_走势图_新闻资讯_股评_财报_FinScope-AI让投资更简单 — https://finance.baidu.com/stock/ab-000657?mainTab=%E7%AE%80%E5%86%B5</w:t>
      </w:r>
    </w:p>
    <w:p>
      <w:pPr>
        <w:spacing w:after="200"/>
      </w:pPr>
      <w:r>
        <w:rPr>
          <w:i/>
          <w:iCs/>
          <w:color w:val="595959"/>
          <w:sz w:val="18"/>
          <w:szCs w:val="18"/>
        </w:rPr>
        <w:t xml:space="preserve">中钨高新 58.52 -0.90(-1.51%)最新价格_行情_走势图—东方财富网 — https://quote.eastmoney.com/concept/sz000657.html?from=classic&amp;eventcode=Web_quote_entrance1#fschart-r'</w:t>
      </w:r>
    </w:p>
    <w:p>
      <w:pPr>
        <w:spacing w:after="200"/>
      </w:pPr>
      <w:r>
        <w:rPr>
          <w:i/>
          <w:iCs/>
          <w:color w:val="595959"/>
          <w:sz w:val="18"/>
          <w:szCs w:val="18"/>
        </w:rPr>
        <w:t xml:space="preserve">中钨高新（sz000657）行情走势 — https://www.stcn.com/quotes/index/sz000657.html</w:t>
      </w:r>
    </w:p>
    <w:p>
      <w:pPr>
        <w:spacing w:after="200"/>
      </w:pPr>
      <w:r>
        <w:rPr>
          <w:i/>
          <w:iCs/>
          <w:color w:val="595959"/>
          <w:sz w:val="18"/>
          <w:szCs w:val="18"/>
        </w:rPr>
        <w:t xml:space="preserve">证券信息 - 中钨高新 - 同花顺 — https://basic.10jqka.com.cn/astockpc/astockmain/index.html#/company?code=000657&amp;marketid=33#17041373115182399800</w:t>
      </w:r>
    </w:p>
    <w:p>
      <w:pPr>
        <w:spacing w:after="200"/>
      </w:pPr>
      <w:r>
        <w:rPr>
          <w:i/>
          <w:iCs/>
          <w:color w:val="595959"/>
          <w:sz w:val="18"/>
          <w:szCs w:val="18"/>
        </w:rPr>
        <w:t xml:space="preserve">中国五矿集团公司-投资者关系 — https://www.minmetals.com.cn/zgwk/tzzgx/zhongwugx/gpxx_890/</w:t>
      </w:r>
    </w:p>
    <w:p>
      <w:pPr>
        <w:spacing w:after="200"/>
      </w:pPr>
      <w:r>
        <w:rPr>
          <w:i/>
          <w:iCs/>
          <w:color w:val="595959"/>
          <w:sz w:val="18"/>
          <w:szCs w:val="18"/>
        </w:rPr>
        <w:t xml:space="preserve">深市可充抵保证金证券名单（20260909） - 深Ａ | 000619 | 海螺新材 | 0 | 主板B — https://www.chinalions.com/main/a/20260909/2905734.shtml#2</w:t>
      </w:r>
    </w:p>
    <w:p>
      <w:pPr>
        <w:spacing w:after="200"/>
      </w:pPr>
      <w:r>
        <w:rPr>
          <w:i/>
          <w:iCs/>
          <w:color w:val="595959"/>
          <w:sz w:val="18"/>
          <w:szCs w:val="18"/>
        </w:rPr>
        <w:t xml:space="preserve">中钨高新(000657)_最新价格_行情_走势图—东方财富网 — https://quote.eastmoney.com/sz000657.html</w:t>
      </w:r>
    </w:p>
    <w:p>
      <w:pPr>
        <w:spacing w:after="200"/>
      </w:pPr>
      <w:r>
        <w:rPr>
          <w:i/>
          <w:iCs/>
          <w:color w:val="595959"/>
          <w:sz w:val="18"/>
          <w:szCs w:val="18"/>
        </w:rPr>
        <w:t xml:space="preserve">中钨高新(000657.SZ) — https://vip.stock.finance.sina.com.cn/quotes_service/view/cn_bill.php?symbol=sz000657</w:t>
      </w:r>
    </w:p>
    <w:p>
      <w:pPr>
        <w:spacing w:after="200"/>
      </w:pPr>
      <w:r>
        <w:rPr>
          <w:i/>
          <w:iCs/>
          <w:color w:val="595959"/>
          <w:sz w:val="18"/>
          <w:szCs w:val="18"/>
        </w:rPr>
        <w:t xml:space="preserve">中钨高新：高端PCB微钻棒材大部分由株硬公司提供 — http://stock.stockstar.com/RB2026091100028820.shtml</w:t>
      </w:r>
    </w:p>
    <w:p>
      <w:pPr>
        <w:spacing w:after="200"/>
      </w:pPr>
      <w:r>
        <w:rPr>
          <w:i/>
          <w:iCs/>
          <w:color w:val="595959"/>
          <w:sz w:val="18"/>
          <w:szCs w:val="18"/>
        </w:rPr>
        <w:t xml:space="preserve">中鎢高新 (000657) — https://www.moomoocn.com/hant/stock/000657-SZ?chain_id=bqnzIoqXP4QRXE.1kl064t&amp;global_content=%7B%22promote_id%22%3A13643,%22sub_promote_id%22%3A60,%22f%22%3A%22www.moomoocn.com%2Fhant%2Fstock%2FUNH-US%2Fearnings%22%7D</w:t>
      </w:r>
    </w:p>
    <w:p>
      <w:pPr>
        <w:spacing w:after="200"/>
      </w:pPr>
      <w:r>
        <w:rPr>
          <w:i/>
          <w:iCs/>
          <w:color w:val="595959"/>
          <w:sz w:val="18"/>
          <w:szCs w:val="18"/>
        </w:rPr>
        <w:t xml:space="preserve">中钨高新(000657)首次覆盖报告：资源端与制造端共振 成长逻辑持续强化 — http://stock.finance.sina.com.cn/stock/go.php/vReport_Show/kind/lastest/rptid/828814957463/index.phtml</w:t>
      </w:r>
    </w:p>
    <w:p>
      <w:pPr>
        <w:spacing w:after="200"/>
      </w:pPr>
      <w:r>
        <w:rPr>
          <w:i/>
          <w:iCs/>
          <w:color w:val="595959"/>
          <w:sz w:val="18"/>
          <w:szCs w:val="18"/>
        </w:rPr>
        <w:t xml:space="preserve">中钨高新(000657)：背靠五矿集团 全球领先的钨一体化巨擘 — https://dxpress.gelonghui.com/news/5028427</w:t>
      </w:r>
    </w:p>
    <w:p>
      <w:pPr>
        <w:spacing w:after="200"/>
      </w:pPr>
      <w:r>
        <w:rPr>
          <w:i/>
          <w:iCs/>
          <w:color w:val="595959"/>
          <w:sz w:val="18"/>
          <w:szCs w:val="18"/>
        </w:rPr>
        <w:t xml:space="preserve">研报指标速递-研报-股票频道-证券之星 — https://stock.stockstar.com/report/data_all_issvwttsqqqxqpsrqurpr.html</w:t>
      </w:r>
    </w:p>
    <w:p>
      <w:pPr>
        <w:spacing w:after="200"/>
      </w:pPr>
      <w:r>
        <w:rPr>
          <w:i/>
          <w:iCs/>
          <w:color w:val="595959"/>
          <w:sz w:val="18"/>
          <w:szCs w:val="18"/>
        </w:rPr>
        <w:t xml:space="preserve">机构首次关注-研报-股票频道-证券之星 — https://stock.stockstar.com/report/data_fn_issvwttsqqqxqpsrqurpr.html</w:t>
      </w:r>
    </w:p>
    <w:p>
      <w:pPr>
        <w:spacing w:after="200"/>
      </w:pPr>
      <w:r>
        <w:rPr>
          <w:i/>
          <w:iCs/>
          <w:color w:val="595959"/>
          <w:sz w:val="18"/>
          <w:szCs w:val="18"/>
        </w:rPr>
        <w:t xml:space="preserve">深度报告：钨业一体化龙头，矿山注入开启新篇章-证券之星 — https://wap.stockstar.com/detail/JC2025123000017897</w:t>
      </w:r>
    </w:p>
    <w:p>
      <w:pPr>
        <w:spacing w:after="200"/>
      </w:pPr>
      <w:r>
        <w:rPr>
          <w:i/>
          <w:iCs/>
          <w:color w:val="595959"/>
          <w:sz w:val="18"/>
          <w:szCs w:val="18"/>
        </w:rPr>
        <w:t xml:space="preserve">中钨高新(000657)深度报告：钨业一体化龙头 矿山注入开启新篇章 — http://stock.finance.sina.com.cn/stock/go.php/vReport_Show/kind/lastest/rptid/820416845265/index.phtml</w:t>
      </w:r>
    </w:p>
    <w:p>
      <w:pPr>
        <w:spacing w:after="200"/>
      </w:pPr>
      <w:r>
        <w:rPr>
          <w:i/>
          <w:iCs/>
          <w:color w:val="595959"/>
          <w:sz w:val="18"/>
          <w:szCs w:val="18"/>
        </w:rPr>
        <w:t xml:space="preserve">中钨高新剑指世界第一阵营 — https://www.sohu.com/a/808829689_120988533</w:t>
      </w:r>
    </w:p>
    <w:p>
      <w:pPr>
        <w:spacing w:after="200"/>
      </w:pPr>
      <w:r>
        <w:rPr>
          <w:i/>
          <w:iCs/>
          <w:color w:val="595959"/>
          <w:sz w:val="18"/>
          <w:szCs w:val="18"/>
        </w:rPr>
        <w:t xml:space="preserve">中钨高新(000657)：Q3盈利创同期新高 钨矿注入持续推进 — http://stock.finance.sina.com.cn/stock/go.php/vReport_Show/kind/search/rptid/815297559250/index.phtml</w:t>
      </w:r>
    </w:p>
    <w:p>
      <w:pPr>
        <w:spacing w:after="200"/>
      </w:pPr>
      <w:r>
        <w:rPr>
          <w:i/>
          <w:iCs/>
          <w:color w:val="595959"/>
          <w:sz w:val="18"/>
          <w:szCs w:val="18"/>
        </w:rPr>
        <w:t xml:space="preserve">Q3盈利创同期新高，钨矿注入持续推进 — https://data.eastmoney.com/report/zw_stock.jshtml?encodeUrl=BZx4sIvc1ZaAK0tUYa4jh6TsZPlP6DZ5ExVUf7++HvY=</w:t>
      </w:r>
    </w:p>
    <w:p>
      <w:pPr>
        <w:spacing w:after="200"/>
      </w:pPr>
      <w:r>
        <w:rPr>
          <w:i/>
          <w:iCs/>
          <w:color w:val="595959"/>
          <w:sz w:val="18"/>
          <w:szCs w:val="18"/>
        </w:rPr>
        <w:t xml:space="preserve">完善钨产业链布局 中钨高新剑指世界第一阵营 — http://jnzstatic.cs.com.cn/zzb/htmlInfo/b301c53791714c3cb736e0ddd8214dbf.html</w:t>
      </w:r>
    </w:p>
    <w:p>
      <w:pPr>
        <w:spacing w:after="200"/>
      </w:pPr>
      <w:r>
        <w:rPr>
          <w:i/>
          <w:iCs/>
          <w:color w:val="595959"/>
          <w:sz w:val="18"/>
          <w:szCs w:val="18"/>
        </w:rPr>
        <w:t xml:space="preserve">长鹰硬科 - 中钨高新2023年硬质合金产量达1.4万吨，全球排名第一，并在数控刀片市场占据约20%的份额 — http://vip.stock.finance.sina.com.cn/corp/view/vCB_AllBulletinDetail.php?stockid=920238&amp;id=12303880#20#27</w:t>
      </w:r>
    </w:p>
    <w:p>
      <w:pPr>
        <w:spacing w:after="200"/>
      </w:pPr>
      <w:r>
        <w:rPr>
          <w:i/>
          <w:iCs/>
          <w:color w:val="595959"/>
          <w:sz w:val="18"/>
          <w:szCs w:val="18"/>
        </w:rPr>
        <w:t xml:space="preserve">中钨高新2023年硬质合金产量达1.4万吨，全球排名第一，并在数控刀片市场占据约 \(20\%\) 的份额 — https://www.bse.cn//disclosure/2026/2026-05-08/1778225429_879917.pdf#72#20</w:t>
      </w:r>
    </w:p>
    <w:p>
      <w:pPr>
        <w:spacing w:after="200"/>
      </w:pPr>
      <w:r>
        <w:rPr>
          <w:i/>
          <w:iCs/>
          <w:color w:val="595959"/>
          <w:sz w:val="18"/>
          <w:szCs w:val="18"/>
        </w:rPr>
        <w:t xml:space="preserve">中钨高新(000657)：硬质合金龙头磨锋利刃 光伏钨丝打造新增长 — http://stock.finance.sina.com.cn/stock/go.php/vReport_Show/kind/lastest/rptid/745954531847/index.phtml</w:t>
      </w:r>
    </w:p>
    <w:p>
      <w:pPr>
        <w:spacing w:after="200"/>
      </w:pPr>
      <w:r>
        <w:rPr>
          <w:i/>
          <w:iCs/>
          <w:color w:val="595959"/>
          <w:sz w:val="18"/>
          <w:szCs w:val="18"/>
        </w:rPr>
        <w:t xml:space="preserve">中钨高新上半年扣非净利润增长311% 顺利完成重大资产重组-上海证券报·中国证券网 — https://m.cnstock.com/commonDetail/504347</w:t>
      </w:r>
    </w:p>
    <w:p>
      <w:pPr>
        <w:spacing w:after="200"/>
      </w:pPr>
      <w:r>
        <w:rPr>
          <w:i/>
          <w:iCs/>
          <w:color w:val="595959"/>
          <w:sz w:val="18"/>
          <w:szCs w:val="18"/>
        </w:rPr>
        <w:t xml:space="preserve">中钨高新的前世今生：沈慧明掌舵二十年深耕钨全产业链，硬质合金全球市占领先，AI PCB刀具扩产抢抓新机遇 - 中钨高新的前世今生：沈慧明掌舵二十年深耕钨全产业链，硬质合金全球市占领先，AI PCB刀具扩产抢抓新机遇 — https://www.sohu.com/a/1069040385_122014422?scm=10008.1479_13-1479_13-68_68.4935001-4997002.0-1-0-0-0.0&amp;spm=smpc.content-abroad.fd-d.82.1787930315156BY5hvoM#1</w:t>
      </w:r>
    </w:p>
    <w:p>
      <w:pPr>
        <w:spacing w:after="200"/>
      </w:pPr>
      <w:r>
        <w:rPr>
          <w:i/>
          <w:iCs/>
          <w:color w:val="595959"/>
          <w:sz w:val="18"/>
          <w:szCs w:val="18"/>
        </w:rPr>
        <w:t xml:space="preserve">中钨高新：上半年净利润同比增长8.7% — https://www.163.com/dy/article/K7TIC6PC05198CJN.html?spss=adap_pc</w:t>
      </w:r>
    </w:p>
    <w:p>
      <w:pPr>
        <w:spacing w:after="200"/>
      </w:pPr>
      <w:r>
        <w:rPr>
          <w:i/>
          <w:iCs/>
          <w:color w:val="595959"/>
          <w:sz w:val="18"/>
          <w:szCs w:val="18"/>
        </w:rPr>
        <w:t xml:space="preserve">中钨高新 - 规模优势显著，重点产品增速快 — http://money.finance.sina.com.cn/corp/view/vCB_AllBulletinDetail.php?stockid=000657&amp;id=11370596#2</w:t>
      </w:r>
    </w:p>
    <w:p>
      <w:pPr>
        <w:spacing w:after="200"/>
      </w:pPr>
      <w:r>
        <w:rPr>
          <w:i/>
          <w:iCs/>
          <w:color w:val="595959"/>
          <w:sz w:val="18"/>
          <w:szCs w:val="18"/>
        </w:rPr>
        <w:t xml:space="preserve">中钨高新硬质合金龙头：产能1.4万吨全球第一，数控刀片高端化突破｜国盛证券 — https://www.sgpjbg.com/labelsyh/zhongwugaoxinyingzhihejinlongtou/1/6927472.html</w:t>
      </w:r>
    </w:p>
    <w:p>
      <w:pPr>
        <w:spacing w:after="200"/>
      </w:pPr>
      <w:r>
        <w:rPr>
          <w:i/>
          <w:iCs/>
          <w:color w:val="595959"/>
          <w:sz w:val="18"/>
          <w:szCs w:val="18"/>
        </w:rPr>
        <w:t xml:space="preserve">最新微博 - 中钨高新（000657）深度分析一、核心总览（定位+股权+行业地位）1. 基础定位中钨高新是中国五矿集团旗下唯一钨产业上市平台，实控人为国务院国资委，是国内乃至全球钨全产业链绝对龙头，构建了钨矿开采→冶炼提纯→钨粉末→硬质合金→高端刀具/特种新材料一体化I... — https://www.sjqcj.com/feed?p=158#5</w:t>
      </w:r>
    </w:p>
    <w:p>
      <w:pPr>
        <w:spacing w:after="200"/>
      </w:pPr>
      <w:r>
        <w:rPr>
          <w:i/>
          <w:iCs/>
          <w:color w:val="595959"/>
          <w:sz w:val="18"/>
          <w:szCs w:val="18"/>
        </w:rPr>
        <w:t xml:space="preserve">深度报告：数控刀具龙头，管理+产品双轮驱动 — https://data.eastmoney.com/report/zw_stock.jshtml?encodeUrl=lTAHfkpq0zEywHhQwatANVmNkUadd6WcO6nJ85CQG1U=</w:t>
      </w:r>
    </w:p>
    <w:p>
      <w:pPr>
        <w:spacing w:after="200"/>
      </w:pPr>
      <w:r>
        <w:rPr>
          <w:i/>
          <w:iCs/>
          <w:color w:val="595959"/>
          <w:sz w:val="18"/>
          <w:szCs w:val="18"/>
        </w:rPr>
        <w:t xml:space="preserve">中钨高新财报摘要 — http://tool.stockstar.com/summary/caibao/000657</w:t>
      </w:r>
    </w:p>
    <w:p>
      <w:pPr>
        <w:spacing w:after="200"/>
      </w:pPr>
      <w:r>
        <w:rPr>
          <w:i/>
          <w:iCs/>
          <w:color w:val="595959"/>
          <w:sz w:val="18"/>
          <w:szCs w:val="18"/>
        </w:rPr>
        <w:t xml:space="preserve">- 中钨高新 (000657)- 财务评测 - - 中钨高新 (000657)- 财务评测 — https://m.zhiliaocaibao.com/cwpl_cwtj/000657_%e4%b8%ad%e9%92%a8%e9%ab%98%e6%96%b0_9/#1</w:t>
      </w:r>
    </w:p>
    <w:p>
      <w:pPr>
        <w:spacing w:after="200"/>
      </w:pPr>
      <w:r>
        <w:rPr>
          <w:i/>
          <w:iCs/>
          <w:color w:val="595959"/>
          <w:sz w:val="18"/>
          <w:szCs w:val="18"/>
        </w:rPr>
        <w:t xml:space="preserve">中钨高新 (000657.SZ) - 快速报价 — http://wwwhk.aastocks.com/sc/cnhk/analysis/company-fundamental/earnings-summary?shsymbol=000657#1</w:t>
      </w:r>
    </w:p>
    <w:p>
      <w:pPr>
        <w:spacing w:after="200"/>
      </w:pPr>
      <w:r>
        <w:rPr>
          <w:i/>
          <w:iCs/>
          <w:color w:val="595959"/>
          <w:sz w:val="18"/>
          <w:szCs w:val="18"/>
        </w:rPr>
        <w:t xml:space="preserve">中國銀行(香港)有限公司 — http://bochk.etnet.com.hk/content/bochkweb/asharecontent/tc/ashare_quote_ci_pl.php?code=000657</w:t>
      </w:r>
    </w:p>
    <w:p>
      <w:pPr>
        <w:spacing w:after="200"/>
      </w:pPr>
      <w:r>
        <w:rPr>
          <w:i/>
          <w:iCs/>
          <w:color w:val="595959"/>
          <w:sz w:val="18"/>
          <w:szCs w:val="18"/>
        </w:rPr>
        <w:t xml:space="preserve">中钨高新(000657)财报_财务概况_股票财务指标分析_英为财情Investing.com - 中钨高新 (000657) — https://cn.investing.com/equities/tungsten-a-financial-summary#1</w:t>
      </w:r>
    </w:p>
    <w:p>
      <w:pPr>
        <w:spacing w:after="200"/>
      </w:pPr>
      <w:r>
        <w:rPr>
          <w:i/>
          <w:iCs/>
          <w:color w:val="595959"/>
          <w:sz w:val="18"/>
          <w:szCs w:val="18"/>
        </w:rPr>
        <w:t xml:space="preserve">中钨高新 (000657) 毛利率 — https://caibaopai.com/000657/gross_margin_ratio</w:t>
      </w:r>
    </w:p>
    <w:p>
      <w:pPr>
        <w:spacing w:after="200"/>
      </w:pPr>
      <w:r>
        <w:rPr>
          <w:i/>
          <w:iCs/>
          <w:color w:val="595959"/>
          <w:sz w:val="18"/>
          <w:szCs w:val="18"/>
        </w:rPr>
        <w:t xml:space="preserve">中钨高新-高端刀具之进口替代钨丝之光伏需求爆发-220918（26页）.pdf - 87、438 466 495 财务费用 125 114 174 291 383 资产减值损失(123)(117)(117)(117)(117)公 允 价 值 变 动 收 益 0 0 0 0 0 其他收益 76 57 57 57 57 投资收益 1(4)(4... — https://www.sgpjbg.com/bgdown/99381.html#6</w:t>
      </w:r>
    </w:p>
    <w:p>
      <w:pPr>
        <w:spacing w:after="200"/>
      </w:pPr>
      <w:r>
        <w:rPr>
          <w:i/>
          <w:iCs/>
          <w:color w:val="595959"/>
          <w:sz w:val="18"/>
          <w:szCs w:val="18"/>
        </w:rPr>
        <w:t xml:space="preserve">rainstock - 4月26日,中钨高新发布年报,2023年实现营收127.36亿元(yoy-2.63％),归母净利4.85亿元(yoy-9.36％),扣非净利3.34亿元(yoy-30.13％) — http://apphqweb.compass.cn/F10/SZHQ000657_d_4.html?r=0.798411179686487#5</w:t>
      </w:r>
    </w:p>
    <w:p>
      <w:pPr>
        <w:spacing w:after="200"/>
      </w:pPr>
      <w:r>
        <w:rPr>
          <w:i/>
          <w:iCs/>
          <w:color w:val="595959"/>
          <w:sz w:val="18"/>
          <w:szCs w:val="18"/>
        </w:rPr>
        <w:t xml:space="preserve">- 中钨高新 (000657)- 盈利能力 - tablehovertabl | 2014 | 2015 | 2016 | 2017 | 2018 | 2019 | 2020 | 2021 | 2022 | 2023 — https://m.zhiliaocaibao.com/zbfx_ylnl/000657_%e4%b8%ad%e9%92%a8%e9%ab%98%e6%96%b0_9/000657/#2</w:t>
      </w:r>
    </w:p>
    <w:p>
      <w:pPr>
        <w:spacing w:after="200"/>
      </w:pPr>
      <w:r>
        <w:rPr>
          <w:i/>
          <w:iCs/>
          <w:color w:val="595959"/>
          <w:sz w:val="18"/>
          <w:szCs w:val="18"/>
        </w:rPr>
        <w:t xml:space="preserve">中钨高新：2021年净利润5.28亿元 同比增长138.60% - 中钨高新：2021年净利润5.28亿元 同比增长138.60% — https://www.163.com/dy/article/H64FSI9K0514R9KC.html?referFrom=#1</w:t>
      </w:r>
    </w:p>
    <w:p>
      <w:pPr>
        <w:spacing w:after="200"/>
      </w:pPr>
      <w:r>
        <w:rPr>
          <w:i/>
          <w:iCs/>
          <w:color w:val="595959"/>
          <w:sz w:val="18"/>
          <w:szCs w:val="18"/>
        </w:rPr>
        <w:t xml:space="preserve">中钨高新(000657.SZ)：2024年年报净利润为9.39亿元、同比较去年同期上涨17.47% — https://m.jiemian.com/article/12677197_sina.html</w:t>
      </w:r>
    </w:p>
    <w:p>
      <w:pPr>
        <w:spacing w:after="200"/>
      </w:pPr>
      <w:r>
        <w:rPr>
          <w:i/>
          <w:iCs/>
          <w:color w:val="595959"/>
          <w:sz w:val="18"/>
          <w:szCs w:val="18"/>
        </w:rPr>
        <w:t xml:space="preserve">中钨高新材料股份有限公司 2024 年年度报告全文 — http://disc.static.szse.cn/disc/disk03/finalpage/2025-04-24/b765daa8-0ea5-41b3-9ea3-8faf6b99b96e.PDF#50#1</w:t>
      </w:r>
    </w:p>
    <w:p>
      <w:pPr>
        <w:spacing w:after="200"/>
      </w:pPr>
      <w:r>
        <w:rPr>
          <w:i/>
          <w:iCs/>
          <w:color w:val="595959"/>
          <w:sz w:val="18"/>
          <w:szCs w:val="18"/>
        </w:rPr>
        <w:t xml:space="preserve">中钨高新：2024年净利润同比增长17.47% — https://www.chnfund.com/article/865df911-143f-7277-91df-3a197a36909f</w:t>
      </w:r>
    </w:p>
    <w:p>
      <w:pPr>
        <w:spacing w:after="200"/>
      </w:pPr>
      <w:r>
        <w:rPr>
          <w:i/>
          <w:iCs/>
          <w:color w:val="595959"/>
          <w:sz w:val="18"/>
          <w:szCs w:val="18"/>
        </w:rPr>
        <w:t xml:space="preserve">中钨高新材料股份有限公司2024年年度报告摘要 — http://disc.static.szse.cn/disc/disk03/finalpage/2025-04-24/621ed53b-24a9-4860-80b1-e2c33f607ad4.PDF#navpanes=0&amp;toolbar=0#1#1</w:t>
      </w:r>
    </w:p>
    <w:p>
      <w:pPr>
        <w:spacing w:after="200"/>
      </w:pPr>
      <w:r>
        <w:rPr>
          <w:i/>
          <w:iCs/>
          <w:color w:val="595959"/>
          <w:sz w:val="18"/>
          <w:szCs w:val="18"/>
        </w:rPr>
        <w:t xml:space="preserve">中钨高新 - 中钨高新 — http://money.finance.sina.com.cn/corp/view/vCB_AllBulletinDetail.php?stockid=000657&amp;id=10971481#1</w:t>
      </w:r>
    </w:p>
    <w:p>
      <w:pPr>
        <w:spacing w:after="200"/>
      </w:pPr>
      <w:r>
        <w:rPr>
          <w:i/>
          <w:iCs/>
          <w:color w:val="595959"/>
          <w:sz w:val="18"/>
          <w:szCs w:val="18"/>
        </w:rPr>
        <w:t xml:space="preserve">中钨高新(000657)_公司公告_中钨高新：2024年年度报告摘要新浪财经_新浪网 - 读取中,请稍候 — http://vip.stock.finance.sina.com.cn/corp/view/vCB_AllBulletinDetail.php?stockid=000657&amp;id=10971476#1</w:t>
      </w:r>
    </w:p>
    <w:p>
      <w:pPr>
        <w:spacing w:after="200"/>
      </w:pPr>
      <w:r>
        <w:rPr>
          <w:i/>
          <w:iCs/>
          <w:color w:val="595959"/>
          <w:sz w:val="18"/>
          <w:szCs w:val="18"/>
        </w:rPr>
        <w:t xml:space="preserve">China Tungsten And Hightech Materials Co.,Ltd Reports Earnings Results for the Full Year Ended December 31, 2024 - 0056987802ded883f21ad6.1YOvcih0JVDQJd8dIezAv7W7LDdQo7gwF9dgtgc2ma0.7eX5RUs6VzOgerwucdSz-dP1QwU8-ux7SJ8V3XB11t7sy_UTeSZdHeV66w — https://hk.marketscreener.com/quote/stock/CHINA-TUNGSTEN-AND-HIGHTE-20701680/news/China-Tungsten-And-Hightech-Materials-Co-Ltd-Reports-Earnings-Results-for-the-Full-Year-Ended-Decem-49713575/#1</w:t>
      </w:r>
    </w:p>
    <w:p>
      <w:pPr>
        <w:spacing w:after="200"/>
      </w:pPr>
      <w:r>
        <w:rPr>
          <w:i/>
          <w:iCs/>
          <w:color w:val="595959"/>
          <w:sz w:val="18"/>
          <w:szCs w:val="18"/>
        </w:rPr>
        <w:t xml:space="preserve">000657 Stock Financial Analysis - China Tungsten And Hightech Materials Co.,Ltd (SZSE) Stock - 000657 Stock Financial Analysis - China Tungsten And Hightech Materials Co.,Ltd (SZSE) Stock — https://fintel.io/sm/cn/000657#1</w:t>
      </w:r>
    </w:p>
    <w:p>
      <w:pPr>
        <w:spacing w:after="200"/>
      </w:pPr>
      <w:r>
        <w:rPr>
          <w:i/>
          <w:iCs/>
          <w:color w:val="595959"/>
          <w:sz w:val="18"/>
          <w:szCs w:val="18"/>
        </w:rPr>
        <w:t xml:space="preserve">沪深公司公告标题 - 中钨高新：2024年年度报告 - 2025年4月25日 - 同花顺 — https://news.10jqka.com.cn/tapp/notice.html#guid=7c4dc4f422e9b30d&amp;scene=ds#10825907777362736178</w:t>
      </w:r>
    </w:p>
    <w:p>
      <w:pPr>
        <w:spacing w:after="200"/>
      </w:pPr>
      <w:r>
        <w:rPr>
          <w:i/>
          <w:iCs/>
          <w:color w:val="595959"/>
          <w:sz w:val="18"/>
          <w:szCs w:val="18"/>
        </w:rPr>
        <w:t xml:space="preserve">China Tungsten And Hightech Materials Co.,Ltd publie ses résultats pour l'exercice clos le 31 décembre 2024 - dc779bbb16718fc — https://www.zonebourse.com/cours/action/CHINA-TUNGSTEN-AND-HIGHTE-20701680/actualite/China-Tungsten-And-Hightech-Materials-Co-Ltd-publie-ses-resultats-pour-l-exercice-clos-le-31-dece-49713575/#1</w:t>
      </w:r>
    </w:p>
    <w:p>
      <w:pPr>
        <w:spacing w:after="200"/>
      </w:pPr>
      <w:r>
        <w:rPr>
          <w:i/>
          <w:iCs/>
          <w:color w:val="595959"/>
          <w:sz w:val="18"/>
          <w:szCs w:val="18"/>
        </w:rPr>
        <w:t xml:space="preserve">中钨高新：2025年净利润12.81亿元 同比增长29.2% 拟10派2.3元 - 中钨高新：2025年净利润12.81亿元 同比增长29.2% 拟10派2.3元 — https://newzzbcx.cs.com.cn/cxnews.html?random=gB6qklG8&amp;name=new20260426190914ushsyajg#1</w:t>
      </w:r>
    </w:p>
    <w:p>
      <w:pPr>
        <w:spacing w:after="200"/>
      </w:pPr>
      <w:r>
        <w:rPr>
          <w:i/>
          <w:iCs/>
          <w:color w:val="595959"/>
          <w:sz w:val="18"/>
          <w:szCs w:val="18"/>
        </w:rPr>
        <w:t xml:space="preserve">中钨高新(000657)2025年年报、2026年一季报点评：钨自给率稳步提升 PCB微钻成长性凸显 — http://stock.finance.sina.com.cn/stock/go.php/vReport_Show/kind/company/rptid/831375780324/index.phtml</w:t>
      </w:r>
    </w:p>
    <w:p>
      <w:pPr>
        <w:spacing w:after="200"/>
      </w:pPr>
      <w:r>
        <w:rPr>
          <w:i/>
          <w:iCs/>
          <w:color w:val="595959"/>
          <w:sz w:val="18"/>
          <w:szCs w:val="18"/>
        </w:rPr>
        <w:t xml:space="preserve">2025年年报、2026年一季报点评：钨自给率稳步提升，PCB微钻成长性凸显-证券之星 — https://wap.stockstar.com/detail/JC2026050600008354</w:t>
      </w:r>
    </w:p>
    <w:p>
      <w:pPr>
        <w:spacing w:after="200"/>
      </w:pPr>
      <w:r>
        <w:rPr>
          <w:i/>
          <w:iCs/>
          <w:color w:val="595959"/>
          <w:sz w:val="18"/>
          <w:szCs w:val="18"/>
        </w:rPr>
        <w:t xml:space="preserve">中钨高新2025年归母净利润同比增长29.20% 2026年一季度归母净利润同比增长264.44% — https://finance.eastmoney.com/a/202604273720514226.html</w:t>
      </w:r>
    </w:p>
    <w:p>
      <w:pPr>
        <w:spacing w:after="200"/>
      </w:pPr>
      <w:r>
        <w:rPr>
          <w:i/>
          <w:iCs/>
          <w:color w:val="595959"/>
          <w:sz w:val="18"/>
          <w:szCs w:val="18"/>
        </w:rPr>
        <w:t xml:space="preserve">中钨高新2025年归母净利润同比增长29.20% 2026年一季度归母净利润同比增长264.44% — http://stock.10jqka.com.cn/20260427/c676315213.shtml</w:t>
      </w:r>
    </w:p>
    <w:p>
      <w:pPr>
        <w:spacing w:after="200"/>
      </w:pPr>
      <w:r>
        <w:rPr>
          <w:i/>
          <w:iCs/>
          <w:color w:val="595959"/>
          <w:sz w:val="18"/>
          <w:szCs w:val="18"/>
        </w:rPr>
        <w:t xml:space="preserve">证券导报数字报-中钨高新去年扣非 净利润大增585.39% — http://news.zqdb.com.cn/html/2026-04/30/content_59065_19499912.htm</w:t>
      </w:r>
    </w:p>
    <w:p>
      <w:pPr>
        <w:spacing w:after="200"/>
      </w:pPr>
      <w:r>
        <w:rPr>
          <w:i/>
          <w:iCs/>
          <w:color w:val="595959"/>
          <w:sz w:val="18"/>
          <w:szCs w:val="18"/>
        </w:rPr>
        <w:t xml:space="preserve">中钨高新2025年扣非净利润增近6倍 拟10派2.3元 — https://www.cnstock.com/commonDetail/692415</w:t>
      </w:r>
    </w:p>
    <w:p>
      <w:pPr>
        <w:spacing w:after="200"/>
      </w:pPr>
      <w:r>
        <w:rPr>
          <w:i/>
          <w:iCs/>
          <w:color w:val="595959"/>
          <w:sz w:val="18"/>
          <w:szCs w:val="18"/>
        </w:rPr>
        <w:t xml:space="preserve">财报快递｜中钨高新(000657)2025年度营收增近两成，但经营现金流骤降六成，存货激增超30亿-证券之星 — https://wap.stockstar.com/detail/RB2026042600012860</w:t>
      </w:r>
    </w:p>
    <w:p>
      <w:pPr>
        <w:spacing w:after="200"/>
      </w:pPr>
      <w:r>
        <w:rPr>
          <w:i/>
          <w:iCs/>
          <w:color w:val="595959"/>
          <w:sz w:val="18"/>
          <w:szCs w:val="18"/>
        </w:rPr>
        <w:t xml:space="preserve">中钨高新(000657.SZ)：2025年年报净利润为12.81亿元、同比较去年同期上涨29.20% — https://finance.eastmoney.com/a/202604273719553537.html</w:t>
      </w:r>
    </w:p>
    <w:p>
      <w:pPr>
        <w:spacing w:after="200"/>
      </w:pPr>
      <w:r>
        <w:rPr>
          <w:i/>
          <w:iCs/>
          <w:color w:val="595959"/>
          <w:sz w:val="18"/>
          <w:szCs w:val="18"/>
        </w:rPr>
        <w:t xml:space="preserve">2025年报&amp;2026一季报点评：利润同比高增，远景顺利注入平台化能力再上台阶 — http://stock.stockstar.com/JC2026042900039584.shtml</w:t>
      </w:r>
    </w:p>
    <w:p>
      <w:pPr>
        <w:spacing w:after="200"/>
      </w:pPr>
      <w:r>
        <w:rPr>
          <w:i/>
          <w:iCs/>
          <w:color w:val="595959"/>
          <w:sz w:val="18"/>
          <w:szCs w:val="18"/>
        </w:rPr>
        <w:t xml:space="preserve">中钨高新：上半年净利润同比增长280.53%-上海证券报·中国证券网 — https://m.cnstock.com/commonDetail/767268</w:t>
      </w:r>
    </w:p>
    <w:p>
      <w:pPr>
        <w:spacing w:after="200"/>
      </w:pPr>
      <w:r>
        <w:rPr>
          <w:i/>
          <w:iCs/>
          <w:color w:val="595959"/>
          <w:sz w:val="18"/>
          <w:szCs w:val="18"/>
        </w:rPr>
        <w:t xml:space="preserve">中钨高新(000657.SZ)上半年净利润同比增长280.53%至20.76亿元 - 美股 — https://cn.aastocks.com/sc/stocks/analysis/china-hot-topic-content.aspx?id=GLH5292236N&amp;catg=1&amp;source=GLH#1</w:t>
      </w:r>
    </w:p>
    <w:p>
      <w:pPr>
        <w:spacing w:after="200"/>
      </w:pPr>
      <w:r>
        <w:rPr>
          <w:i/>
          <w:iCs/>
          <w:color w:val="595959"/>
          <w:sz w:val="18"/>
          <w:szCs w:val="18"/>
        </w:rPr>
        <w:t xml:space="preserve">中钨高新：2026年上半年净利润20.76亿元 同比增长280.53% — https://finance.eastmoney.com/a/202608233850369921.html#1</w:t>
      </w:r>
    </w:p>
    <w:p>
      <w:pPr>
        <w:spacing w:after="200"/>
      </w:pPr>
      <w:r>
        <w:rPr>
          <w:i/>
          <w:iCs/>
          <w:color w:val="595959"/>
          <w:sz w:val="18"/>
          <w:szCs w:val="18"/>
        </w:rPr>
        <w:t xml:space="preserve">业绩增280%，社保基金加仓！中钨高新拟投PCB微钻项目 - 业绩增280%，社保基金加仓！中钨高新拟投PCB微钻项目 — https://cj.sina.com.cn/articles/view/1651428902/626ece2602001j59w?from=pcsearch#1</w:t>
      </w:r>
    </w:p>
    <w:p>
      <w:pPr>
        <w:spacing w:after="200"/>
      </w:pPr>
      <w:r>
        <w:rPr>
          <w:i/>
          <w:iCs/>
          <w:color w:val="595959"/>
          <w:sz w:val="18"/>
          <w:szCs w:val="18"/>
        </w:rPr>
        <w:t xml:space="preserve">业绩增280%，社保基金加仓！中钨高新拟投PCB微钻项目 — http://www.21jingji.com/article/20260824/herald/0fa5e81ad7058376db77eafaa32dcb0e.html#1</w:t>
      </w:r>
    </w:p>
    <w:p>
      <w:pPr>
        <w:spacing w:after="200"/>
      </w:pPr>
      <w:r>
        <w:rPr>
          <w:i/>
          <w:iCs/>
          <w:color w:val="595959"/>
          <w:sz w:val="18"/>
          <w:szCs w:val="18"/>
        </w:rPr>
        <w:t xml:space="preserve">中钨高新最新公告：2026年半年度净利润同比增长280.53%-证券之星 — https://wap.stockstar.com/detail/RB2026082300004168</w:t>
      </w:r>
    </w:p>
    <w:p>
      <w:pPr>
        <w:spacing w:after="200"/>
      </w:pPr>
      <w:r>
        <w:rPr>
          <w:i/>
          <w:iCs/>
          <w:color w:val="595959"/>
          <w:sz w:val="18"/>
          <w:szCs w:val="18"/>
        </w:rPr>
        <w:t xml:space="preserve">财报快递|中钨高新2026年上半年净利增2.8倍现金流-12.55亿计提减值7亿-证券之星 — https://wap.stockstar.com/detail/RB2026082500039655</w:t>
      </w:r>
    </w:p>
    <w:p>
      <w:pPr>
        <w:spacing w:after="200"/>
      </w:pPr>
      <w:r>
        <w:rPr>
          <w:i/>
          <w:iCs/>
          <w:color w:val="595959"/>
          <w:sz w:val="18"/>
          <w:szCs w:val="18"/>
        </w:rPr>
        <w:t xml:space="preserve">中钨高新：2026年上半年净利20.76亿元，同比增280.53% - 美股 — https://cn.aastocks.com/sc/cnhk/news/china-hot-topic-content.aspx?id=GLH2627255L&amp;catg=4&amp;source=GLH#1</w:t>
      </w:r>
    </w:p>
    <w:p>
      <w:pPr>
        <w:spacing w:after="200"/>
      </w:pPr>
      <w:r>
        <w:rPr>
          <w:i/>
          <w:iCs/>
          <w:color w:val="595959"/>
          <w:sz w:val="18"/>
          <w:szCs w:val="18"/>
        </w:rPr>
        <w:t xml:space="preserve">中钨高新(000657)2026半年报点评：资源&amp;材料驱动业绩 AI景气PCB微钻扩产 — http://stock.finance.sina.com.cn/stock/go.php/vReport_Show/kind/company/rptid/841130018013/index.phtml</w:t>
      </w:r>
    </w:p>
    <w:p>
      <w:pPr>
        <w:spacing w:after="200"/>
      </w:pPr>
      <w:r>
        <w:rPr>
          <w:i/>
          <w:iCs/>
          <w:color w:val="595959"/>
          <w:sz w:val="18"/>
          <w:szCs w:val="18"/>
        </w:rPr>
        <w:t xml:space="preserve">中钨高新(000657.SZ)发布上半年业绩，归母净利润20.76亿元，同比增长280.53%-证券之星 — https://wap.stockstar.com/detail/IG2026082300007838</w:t>
      </w:r>
    </w:p>
    <w:p>
      <w:pPr>
        <w:spacing w:after="200"/>
      </w:pPr>
      <w:r>
        <w:rPr>
          <w:i/>
          <w:iCs/>
          <w:color w:val="595959"/>
          <w:sz w:val="18"/>
          <w:szCs w:val="18"/>
        </w:rPr>
        <w:t xml:space="preserve">中钨高新(000657)首次覆盖报告：资源端与制造端共振 成长逻辑持续强化 — https://stock.finance.sina.com.cn/stock/view/paper.php?symbol=sh000001&amp;reportid=828814957463&amp;autocallup=no&amp;isfromsina=no</w:t>
      </w:r>
    </w:p>
    <w:p>
      <w:pPr>
        <w:spacing w:after="200"/>
      </w:pPr>
      <w:r>
        <w:rPr>
          <w:i/>
          <w:iCs/>
          <w:color w:val="595959"/>
          <w:sz w:val="18"/>
          <w:szCs w:val="18"/>
        </w:rPr>
        <w:t xml:space="preserve">机构投资评级-股票-新浪财经 - 股票评级记录 — http://stock.finance.sina.com.cn/stock/go.php/vIR_StockSearch/key/000657.phtml#1</w:t>
      </w:r>
    </w:p>
    <w:p>
      <w:pPr>
        <w:spacing w:after="200"/>
      </w:pPr>
      <w:r>
        <w:rPr>
          <w:i/>
          <w:iCs/>
          <w:color w:val="595959"/>
          <w:sz w:val="18"/>
          <w:szCs w:val="18"/>
        </w:rPr>
        <w:t xml:space="preserve">研报指标速递-研报-股票频道-证券之星 — https://stock.stockstar.com/report/data_all_isssqpxqqyrxqxpypvrpr.html</w:t>
      </w:r>
    </w:p>
    <w:p>
      <w:pPr>
        <w:spacing w:after="200"/>
      </w:pPr>
      <w:r>
        <w:rPr>
          <w:i/>
          <w:iCs/>
          <w:color w:val="595959"/>
          <w:sz w:val="18"/>
          <w:szCs w:val="18"/>
        </w:rPr>
        <w:t xml:space="preserve">机构首次关注-研报-股票频道-证券之星 — http://stock.stockstar.com/report/data_fn_issyyytqyyqxqsqrpvrpr.html</w:t>
      </w:r>
    </w:p>
    <w:p>
      <w:pPr>
        <w:spacing w:after="200"/>
      </w:pPr>
      <w:r>
        <w:rPr>
          <w:i/>
          <w:iCs/>
          <w:color w:val="595959"/>
          <w:sz w:val="18"/>
          <w:szCs w:val="18"/>
        </w:rPr>
        <w:t xml:space="preserve">中钨高新一体化+AI双驱动 盈利暴增281% - 中钨高新一体化+AI双驱动 盈利暴增281% — https://vipwt1.cfi.net.cn/p20260901000008.html#1</w:t>
      </w:r>
    </w:p>
    <w:p>
      <w:pPr>
        <w:spacing w:after="200"/>
      </w:pPr>
      <w:r>
        <w:rPr>
          <w:i/>
          <w:iCs/>
          <w:color w:val="595959"/>
          <w:sz w:val="18"/>
          <w:szCs w:val="18"/>
        </w:rPr>
        <w:t xml:space="preserve">中钨高新一体化+AI双驱动 盈利暴增281% — https://vipwt1.cfi.cn/p20260901000008.html</w:t>
      </w:r>
    </w:p>
    <w:p>
      <w:pPr>
        <w:spacing w:after="200"/>
      </w:pPr>
      <w:r>
        <w:rPr>
          <w:i/>
          <w:iCs/>
          <w:color w:val="595959"/>
          <w:sz w:val="18"/>
          <w:szCs w:val="18"/>
        </w:rPr>
        <w:t xml:space="preserve">机构评级|国盛证券给予中钨高新“买入”评级 未给出目标价 — https://stock.10jqka.com.cn/20260416/c676031230.shtml#1#1</w:t>
      </w:r>
    </w:p>
    <w:p>
      <w:pPr>
        <w:spacing w:after="200"/>
      </w:pPr>
      <w:r>
        <w:rPr>
          <w:i/>
          <w:iCs/>
          <w:color w:val="595959"/>
          <w:sz w:val="18"/>
          <w:szCs w:val="18"/>
        </w:rPr>
        <w:t xml:space="preserve">热门跟帖 — https://news.10jqka.com.cn/field/sr/20260405/57150915.shtml?ts=3&amp;qs=4</w:t>
      </w:r>
    </w:p>
    <w:p>
      <w:pPr>
        <w:spacing w:after="200"/>
      </w:pPr>
      <w:r>
        <w:rPr>
          <w:i/>
          <w:iCs/>
          <w:color w:val="595959"/>
          <w:sz w:val="18"/>
          <w:szCs w:val="18"/>
        </w:rPr>
        <w:t xml:space="preserve">机构评级|东吴证券给予中钨高新“买入”评级 未给出目标价 - 机构评级|东吴证券给予中钨高新“买入”评级 未给出目标价 — https://news.10jqka.com.cn/20260429/c676375032.shtml#1</w:t>
      </w:r>
    </w:p>
    <w:p>
      <w:pPr>
        <w:spacing w:after="200"/>
      </w:pPr>
      <w:r>
        <w:rPr>
          <w:i/>
          <w:iCs/>
          <w:color w:val="595959"/>
          <w:sz w:val="18"/>
          <w:szCs w:val="18"/>
        </w:rPr>
        <w:t xml:space="preserve">中钨高新(000657)：1H26盈利大幅增长 一体化竞争力有望持续凸显 - 研报详情 — https://zx.upchina.com/report/details/7001173102#1</w:t>
      </w:r>
    </w:p>
    <w:p>
      <w:pPr>
        <w:spacing w:after="200"/>
      </w:pPr>
      <w:r>
        <w:rPr>
          <w:i/>
          <w:iCs/>
          <w:color w:val="595959"/>
          <w:sz w:val="18"/>
          <w:szCs w:val="18"/>
        </w:rPr>
        <w:t xml:space="preserve">中钨高新(000657) - 重大事项备忘 - 股票行情中心 — https://q.stock.sohu.com/cn/000657/bw_37.shtml</w:t>
      </w:r>
    </w:p>
    <w:p>
      <w:pPr>
        <w:spacing w:after="200"/>
      </w:pPr>
      <w:r>
        <w:rPr>
          <w:i/>
          <w:iCs/>
          <w:color w:val="595959"/>
          <w:sz w:val="18"/>
          <w:szCs w:val="18"/>
        </w:rPr>
        <w:t xml:space="preserve">证券代码：000657 — https://disc.static.szse.cn/download/disc/disk03/finalpage/2026-04-27/afb69b0d-679b-4fb5-bb76-929368ff3b22.PDF?n=%E4%B8%AD%E9%92%A8%E9%AB%98%E6%96%B0%EF%BC%9A2025%E5%B9%B4%E5%B9%B4%E5%BA%A6%E6%8A%A5%E5%91%8A.PDF#59%231</w:t>
      </w:r>
    </w:p>
    <w:p>
      <w:pPr>
        <w:spacing w:after="200"/>
      </w:pPr>
      <w:r>
        <w:rPr>
          <w:i/>
          <w:iCs/>
          <w:color w:val="595959"/>
          <w:sz w:val="18"/>
          <w:szCs w:val="18"/>
        </w:rPr>
        <w:t xml:space="preserve">深市今日停牌提示 - 000758 中色股份 2025年年度股东会决议公告 — https://www.stocke.com.cn/main/a/20260521/8180085.shtml#2</w:t>
      </w:r>
    </w:p>
    <w:p>
      <w:pPr>
        <w:spacing w:after="200"/>
      </w:pPr>
      <w:r>
        <w:rPr>
          <w:i/>
          <w:iCs/>
          <w:color w:val="595959"/>
          <w:sz w:val="18"/>
          <w:szCs w:val="18"/>
        </w:rPr>
        <w:t xml:space="preserve">中钨高新 - 中钨高新 — http://money.finance.sina.com.cn/corp/view/vCB_AllBulletinDetail.php?stockid=000657&amp;id=11119017#1</w:t>
      </w:r>
    </w:p>
    <w:p>
      <w:pPr>
        <w:spacing w:after="200"/>
      </w:pPr>
      <w:r>
        <w:rPr>
          <w:i/>
          <w:iCs/>
          <w:color w:val="595959"/>
          <w:sz w:val="18"/>
          <w:szCs w:val="18"/>
        </w:rPr>
        <w:t xml:space="preserve">China Tungsten And Hightech Materials Co.,Ltd (SZSE: 000657) completó la adquisición del 99,97% de participación en Hengyang Yuanjing Tungsten Co., Ltd. de China Minmetals Tungsten Group Co., Ltd. - c165b4fe0e5dafa2efff64cebc4.usXygPl0caMlsblRZGk3LpheamEAFgFdC9MQCEiT5IE.7J-z8KZFMOFV34k_SQN6YP0HCFdPI1ckSKFKRyTGlfONvKvhjxM82Uvc... — https://es.marketscreener.com/noticias/china-tungsten-and-hightech-materials-co-ltd-szse-000657-complet-la-adquisici-n-del-99-97-de-pa-ce7d50dfdc8bf020?utm_source=copy&amp;utm_medium=social&amp;utm_campaign=share#1</w:t>
      </w:r>
    </w:p>
    <w:p>
      <w:pPr>
        <w:spacing w:after="200"/>
      </w:pPr>
      <w:r>
        <w:rPr>
          <w:i/>
          <w:iCs/>
          <w:color w:val="595959"/>
          <w:sz w:val="18"/>
          <w:szCs w:val="18"/>
        </w:rPr>
        <w:t xml:space="preserve">China Tungsten And Hightech Materials finalise l'acquisition de 99,97% du capital de Hengyang Yuanjing Tungsten - 8ca — https://ch.zonebourse.com/actualite-bourse/china-tungsten-and-hightech-materials-finalise-l-acquisition-de-99-97-du-capital-de-hengyang-yuanji-ce7d50dfdc8bf020#1</w:t>
      </w:r>
    </w:p>
    <w:p>
      <w:pPr>
        <w:spacing w:after="200"/>
      </w:pPr>
      <w:r>
        <w:rPr>
          <w:i/>
          <w:iCs/>
          <w:color w:val="595959"/>
          <w:sz w:val="18"/>
          <w:szCs w:val="18"/>
        </w:rPr>
        <w:t xml:space="preserve">中钨高新(000657):2025年第七次临时股东会决议 - 中钨高新(000657):2025年第七次临时股东会决议 — https://www.cfi.cn/newspage.aspx?id=20251114002254#1</w:t>
      </w:r>
    </w:p>
    <w:p>
      <w:pPr>
        <w:spacing w:after="200"/>
      </w:pPr>
      <w:r>
        <w:rPr>
          <w:i/>
          <w:iCs/>
          <w:color w:val="595959"/>
          <w:sz w:val="18"/>
          <w:szCs w:val="18"/>
        </w:rPr>
        <w:t xml:space="preserve">沪深公司公告标题 - 中钨高新：关于召开2025年第七次临时股东会的通知 - 2025年10月27日 - 同花顺 — https://news.10jqka.com.cn/tapp/notice.html#guid=f68cf272515fc163&amp;scene=ds#18041926696283907418</w:t>
      </w:r>
    </w:p>
    <w:p>
      <w:pPr>
        <w:spacing w:after="200"/>
      </w:pPr>
      <w:r>
        <w:rPr>
          <w:i/>
          <w:iCs/>
          <w:color w:val="595959"/>
          <w:sz w:val="18"/>
          <w:szCs w:val="18"/>
        </w:rPr>
        <w:t xml:space="preserve">深圳主板_三季度报告_定期财报-慧博投研资讯 — http://web.hibor.com.cn/reportlists_10_4_3_9.html</w:t>
      </w:r>
    </w:p>
    <w:p>
      <w:pPr>
        <w:spacing w:after="200"/>
      </w:pPr>
      <w:r>
        <w:rPr>
          <w:i/>
          <w:iCs/>
          <w:color w:val="595959"/>
          <w:sz w:val="18"/>
          <w:szCs w:val="18"/>
        </w:rPr>
        <w:t xml:space="preserve">China Tungsten And Hightech Materials Co.,Ltd publie ses résultats pour l'exercice clos le 31 décembre 2025 - e9dd1e453b6916.LRrOg6lx4-yDSSVyigxJUDLB14YmH8cscBLkVcp76FI — https://www.zonebourse.com/actualite-bourse/china-tungsten-and-hightech-materials-co-ltd-publie-ses-resultats-pour-l-exercice-clos-le-31-decemb-ce7e50dbd08ef622#1</w:t>
      </w:r>
    </w:p>
    <w:p>
      <w:pPr>
        <w:spacing w:after="200"/>
      </w:pPr>
      <w:r>
        <w:rPr>
          <w:i/>
          <w:iCs/>
          <w:color w:val="595959"/>
          <w:sz w:val="18"/>
          <w:szCs w:val="18"/>
        </w:rPr>
        <w:t xml:space="preserve">中钨高新: 关于部分限制性股票回购注销完成的公告内容摘要 — http://stock.stockstar.com/AN2026091100050773.shtml</w:t>
      </w:r>
    </w:p>
    <w:p>
      <w:pPr>
        <w:spacing w:after="200"/>
      </w:pPr>
      <w:r>
        <w:rPr>
          <w:i/>
          <w:iCs/>
          <w:color w:val="595959"/>
          <w:sz w:val="18"/>
          <w:szCs w:val="18"/>
        </w:rPr>
        <w:t xml:space="preserve">中钨高新(000657):部分限制性股票回购注销完成 — https://vipwt1.cfi.cn/p20260912001202.html</w:t>
      </w:r>
    </w:p>
    <w:p>
      <w:pPr>
        <w:spacing w:after="200"/>
      </w:pPr>
      <w:r>
        <w:rPr>
          <w:i/>
          <w:iCs/>
          <w:color w:val="595959"/>
          <w:sz w:val="18"/>
          <w:szCs w:val="18"/>
        </w:rPr>
        <w:t xml:space="preserve">中国证券报 - 中钨高新材料股份有限公司&lt;BR/&gt;关于部分限制性股票回购注销完成的公告 — http://app.cnstock.com/zzb/zgzqb/html/2026-09/12/nw.D110000zgzqb_20260912_6-B030.htm</w:t>
      </w:r>
    </w:p>
    <w:p>
      <w:pPr>
        <w:spacing w:after="200"/>
      </w:pPr>
      <w:r>
        <w:rPr>
          <w:i/>
          <w:iCs/>
          <w:color w:val="595959"/>
          <w:sz w:val="18"/>
          <w:szCs w:val="18"/>
        </w:rPr>
        <w:t xml:space="preserve">中钨高新: 关于部分限制性股票回购注销完成的公告 — https://stock.stockstar.com/notice/SN2026091100043290.shtml</w:t>
      </w:r>
    </w:p>
    <w:p>
      <w:pPr>
        <w:spacing w:after="200"/>
      </w:pPr>
      <w:r>
        <w:rPr>
          <w:i/>
          <w:iCs/>
          <w:color w:val="595959"/>
          <w:sz w:val="18"/>
          <w:szCs w:val="18"/>
        </w:rPr>
        <w:t xml:space="preserve">快看-蓝鲸财经 — https://www.jingpt.com/t/2372701</w:t>
      </w:r>
    </w:p>
    <w:p>
      <w:pPr>
        <w:spacing w:after="200"/>
      </w:pPr>
      <w:r>
        <w:rPr>
          <w:i/>
          <w:iCs/>
          <w:color w:val="595959"/>
          <w:sz w:val="18"/>
          <w:szCs w:val="18"/>
        </w:rPr>
        <w:t xml:space="preserve">中钨高新: 第十一届董事会第十五次会议决议公告 — http://stock.stockstar.com/notice/SN2026082300005650.shtml</w:t>
      </w:r>
    </w:p>
    <w:p>
      <w:pPr>
        <w:spacing w:after="200"/>
      </w:pPr>
      <w:r>
        <w:rPr>
          <w:i/>
          <w:iCs/>
          <w:color w:val="595959"/>
          <w:sz w:val="18"/>
          <w:szCs w:val="18"/>
        </w:rPr>
        <w:t xml:space="preserve">中钨高新：子公司拟投资1.9亿元实施AI高速高频印制电路板用高精密微型刀具技改扩能项目 — https://www.jiemian.com/article/14970935.html</w:t>
      </w:r>
    </w:p>
    <w:p>
      <w:pPr>
        <w:spacing w:after="200"/>
      </w:pPr>
      <w:r>
        <w:rPr>
          <w:i/>
          <w:iCs/>
          <w:color w:val="595959"/>
          <w:sz w:val="18"/>
          <w:szCs w:val="18"/>
        </w:rPr>
        <w:t xml:space="preserve">中钨高新：金洲公司将实施多层板用精密微型刀具产能1.55亿支/年建设项目 — https://www.stcn.com/article/detail/4102922.html</w:t>
      </w:r>
    </w:p>
    <w:p>
      <w:pPr>
        <w:spacing w:after="200"/>
      </w:pPr>
      <w:r>
        <w:rPr>
          <w:i/>
          <w:iCs/>
          <w:color w:val="595959"/>
          <w:sz w:val="18"/>
          <w:szCs w:val="18"/>
        </w:rPr>
        <w:t xml:space="preserve">中钨高新:第十一届董事会第十五次会议决议公告 _ 中钨高新(000657) _ 公告正文 - 中钨高新:第十一届董事会第十五次会议决议公告 查看PDF原文 — https://data.eastmoney.com/notices/detail/000657/AN202608231828341339,JUU0JUI4JUFEJUU5JTkyJUE4JUU5JUFCJTk4JUU2JTk2JUIw.html#1</w:t>
      </w:r>
    </w:p>
    <w:p>
      <w:pPr>
        <w:spacing w:after="200"/>
      </w:pPr>
      <w:r>
        <w:rPr>
          <w:i/>
          <w:iCs/>
          <w:color w:val="595959"/>
          <w:sz w:val="18"/>
          <w:szCs w:val="18"/>
        </w:rPr>
        <w:t xml:space="preserve">1500亿全球钨制品龙头 拟投资AI PCB用微型刀具项目 | 盘后公告集锦 - 热门： — https://fund.eastmoney.com/a/202608233850367061.html#1</w:t>
      </w:r>
    </w:p>
    <w:p>
      <w:pPr>
        <w:spacing w:after="200"/>
      </w:pPr>
      <w:r>
        <w:rPr>
          <w:i/>
          <w:iCs/>
          <w:color w:val="595959"/>
          <w:sz w:val="18"/>
          <w:szCs w:val="18"/>
        </w:rPr>
        <w:t xml:space="preserve">中钨高新(000657)：2026H1业绩大幅增长 钨价中枢上移叠加AIPCB微钻扩产看点多 — http://stock.finance.sina.com.cn/stock/go.php/vReport_Show/kind/search/rptid/837690455020/index.phtml</w:t>
      </w:r>
    </w:p>
    <w:p>
      <w:pPr>
        <w:spacing w:after="200"/>
      </w:pPr>
      <w:r>
        <w:rPr>
          <w:i/>
          <w:iCs/>
          <w:color w:val="595959"/>
          <w:sz w:val="18"/>
          <w:szCs w:val="18"/>
        </w:rPr>
        <w:t xml:space="preserve">中钨高新:2026年半年度业绩预告 _ 中钨高新(000657) _ 公告正文 - 中钨高新:2026年半年度业绩预告 查看PDF原文 — https://data.eastmoney.com/notices/detail/000657/AN202607131826927802,JUU0JUI4JUFEJUU5JTkyJUE4JUU5JUFCJTk4JUU2JTk2JUIw.html#1</w:t>
      </w:r>
    </w:p>
    <w:p>
      <w:pPr>
        <w:spacing w:after="200"/>
      </w:pPr>
      <w:r>
        <w:rPr>
          <w:i/>
          <w:iCs/>
          <w:color w:val="595959"/>
          <w:sz w:val="18"/>
          <w:szCs w:val="18"/>
        </w:rPr>
        <w:t xml:space="preserve">中钨高新上半年归母净利有望超去年全年 — https://stcn.com/article/detail/4022197.html</w:t>
      </w:r>
    </w:p>
    <w:p>
      <w:pPr>
        <w:spacing w:after="200"/>
      </w:pPr>
      <w:r>
        <w:rPr>
          <w:i/>
          <w:iCs/>
          <w:color w:val="595959"/>
          <w:sz w:val="18"/>
          <w:szCs w:val="18"/>
        </w:rPr>
        <w:t xml:space="preserve">中钨高新：预计2026年上半年净利19.7亿元-21.7亿元 同比增长261%-298% — https://finance.eastmoney.com/a/202607133804151195.html</w:t>
      </w:r>
    </w:p>
    <w:p>
      <w:pPr>
        <w:spacing w:after="200"/>
      </w:pPr>
      <w:r>
        <w:rPr>
          <w:i/>
          <w:iCs/>
          <w:color w:val="595959"/>
          <w:sz w:val="18"/>
          <w:szCs w:val="18"/>
        </w:rPr>
        <w:t xml:space="preserve">中钨高新(000657)：业绩稳步高增 PCB钻针业务放量可期 — http://stock.finance.sina.com.cn/stock/go.php/vReport_Show/kind/company/rptid/837355426621/index.phtml</w:t>
      </w:r>
    </w:p>
    <w:p>
      <w:pPr>
        <w:spacing w:after="200"/>
      </w:pPr>
      <w:r>
        <w:rPr>
          <w:i/>
          <w:iCs/>
          <w:color w:val="595959"/>
          <w:sz w:val="18"/>
          <w:szCs w:val="18"/>
        </w:rPr>
        <w:t xml:space="preserve">中钨高新: 2026年半年度业绩预告内容摘要-证券之星 — https://wap.stockstar.com/detail/AN2026071300034323</w:t>
      </w:r>
    </w:p>
    <w:p>
      <w:pPr>
        <w:spacing w:after="200"/>
      </w:pPr>
      <w:r>
        <w:rPr>
          <w:i/>
          <w:iCs/>
          <w:color w:val="595959"/>
          <w:sz w:val="18"/>
          <w:szCs w:val="18"/>
        </w:rPr>
        <w:t xml:space="preserve">中钨高新：预计2026年上半年净利19.7亿元-21.7亿元 同比增长261%-298% — https://newzzbcx.cs.com.cn/cxnews.html?random=wKoruItJ&amp;name=new20260713211845jmwmyyku</w:t>
      </w:r>
    </w:p>
    <w:p>
      <w:pPr>
        <w:spacing w:after="200"/>
      </w:pPr>
      <w:r>
        <w:rPr>
          <w:i/>
          <w:iCs/>
          <w:color w:val="595959"/>
          <w:sz w:val="18"/>
          <w:szCs w:val="18"/>
        </w:rPr>
        <w:t xml:space="preserve">中钨高新上半年归母净利有望超去年全年 - 中钨高新上半年归母净利有望超去年全年 — https://m.nbd.com.cn/articles/2026-07-15/4473738.html#1</w:t>
      </w:r>
    </w:p>
    <w:p>
      <w:pPr>
        <w:spacing w:after="200"/>
      </w:pPr>
      <w:r>
        <w:rPr>
          <w:i/>
          <w:iCs/>
          <w:color w:val="595959"/>
          <w:sz w:val="18"/>
          <w:szCs w:val="18"/>
        </w:rPr>
        <w:t xml:space="preserve">中钨高新:2026年半年度业绩预告 — https://www.cnfin.com/announ/detail/index.html?id=837275905994&amp;code=000657&amp;dannoun=lcdetail&amp;announ=lc</w:t>
      </w:r>
    </w:p>
    <w:p>
      <w:pPr>
        <w:spacing w:after="200"/>
      </w:pPr>
      <w:r>
        <w:rPr>
          <w:i/>
          <w:iCs/>
          <w:color w:val="595959"/>
          <w:sz w:val="18"/>
          <w:szCs w:val="18"/>
        </w:rPr>
        <w:t xml:space="preserve">2026年半年度业绩预告点评：业绩稳步高增，PCB钻针业务放量可期 — https://data.eastmoney.com/report/zw_stock.jshtml?infocode=AP202607141826952070</w:t>
      </w:r>
    </w:p>
    <w:p>
      <w:pPr>
        <w:spacing w:after="200"/>
      </w:pPr>
      <w:r>
        <w:rPr>
          <w:i/>
          <w:iCs/>
          <w:color w:val="595959"/>
          <w:sz w:val="18"/>
          <w:szCs w:val="18"/>
        </w:rPr>
        <w:t xml:space="preserve">中钨高新: 关于拟回购注销部分已授予但尚未解锁的限制性股票的公告内容摘要-证券之星 — https://wap.stockstar.com/detail/AN2026072200044897</w:t>
      </w:r>
    </w:p>
    <w:p>
      <w:pPr>
        <w:spacing w:after="200"/>
      </w:pPr>
      <w:r>
        <w:rPr>
          <w:i/>
          <w:iCs/>
          <w:color w:val="595959"/>
          <w:sz w:val="18"/>
          <w:szCs w:val="18"/>
        </w:rPr>
        <w:t xml:space="preserve">中钨高新:第十一届董事会第十三次(临时)会议决议公告 _ 中钨高新(000657) _ 公告正文 - 中钨高新:第十一届董事会第十三次(临时)会议决议公告 查看PDF原文 — https://data.eastmoney.com/notices/detail/000657/AN202607221827261810,JUU0JUI4JUFEJUU5JTkyJUE4JUU5JUFCJTk4JUU2JTk2JUIw.html#1</w:t>
      </w:r>
    </w:p>
    <w:p>
      <w:pPr>
        <w:spacing w:after="200"/>
      </w:pPr>
      <w:r>
        <w:rPr>
          <w:i/>
          <w:iCs/>
          <w:color w:val="595959"/>
          <w:sz w:val="18"/>
          <w:szCs w:val="18"/>
        </w:rPr>
        <w:t xml:space="preserve">中国证券报 - 中钨高新材料股份有限公司&lt;BR/&gt;关于拟回购注销部分已授予但尚未解锁的限制性股票减少注册资本暨通知债权人的公告 - | 第B010版：信息披露 | 上一版 下一版 — http://app.cnstock.com/zzb/zgzqb/html/2026-07/23/nw.D110000zgzqb_20260723_2-B010.htm#1</w:t>
      </w:r>
    </w:p>
    <w:p>
      <w:pPr>
        <w:spacing w:after="200"/>
      </w:pPr>
      <w:r>
        <w:rPr>
          <w:i/>
          <w:iCs/>
          <w:color w:val="595959"/>
          <w:sz w:val="18"/>
          <w:szCs w:val="18"/>
        </w:rPr>
        <w:t xml:space="preserve">中钨高新(000657)_公司公告_中钨高新：关于拟回购注销部分已授予但尚未解锁的限制性股票减少注册资本暨通知债权人的公告新浪财经_新浪网 — https://vip.stock.finance.sina.com.cn/corp/view/vCB_AllBulletinDetail.php?CompanyCode=10000979&amp;gather=1&amp;id=12458628</w:t>
      </w:r>
    </w:p>
    <w:p>
      <w:pPr>
        <w:spacing w:after="200"/>
      </w:pPr>
      <w:r>
        <w:rPr>
          <w:i/>
          <w:iCs/>
          <w:color w:val="595959"/>
          <w:sz w:val="18"/>
          <w:szCs w:val="18"/>
        </w:rPr>
        <w:t xml:space="preserve">中钨高新：关于拟回购注销部分已授予但尚未解锁的限制性股票的公告 — https://finance.eastmoney.com/a/202607223817638169.html</w:t>
      </w:r>
    </w:p>
    <w:p>
      <w:pPr>
        <w:spacing w:after="200"/>
      </w:pPr>
      <w:r>
        <w:rPr>
          <w:i/>
          <w:iCs/>
          <w:color w:val="595959"/>
          <w:sz w:val="18"/>
          <w:szCs w:val="18"/>
        </w:rPr>
        <w:t xml:space="preserve">中钨高新:关于拟回购注销部分已授予但尚未解锁的限制性股票减少注册资本暨通知债权人的公告 — https://www.cnfin.com/announ/detail/index.html?id=838067827710&amp;code=000657&amp;dannoun=lcdetail&amp;announ=lc</w:t>
      </w:r>
    </w:p>
    <w:p>
      <w:pPr>
        <w:spacing w:after="200"/>
      </w:pPr>
      <w:r>
        <w:rPr>
          <w:i/>
          <w:iCs/>
          <w:color w:val="595959"/>
          <w:sz w:val="18"/>
          <w:szCs w:val="18"/>
        </w:rPr>
        <w:t xml:space="preserve">中钨高新:第十一届董事会第十三次（临时）会议决议公告 — https://www.cnfin.com/announ/detail/index.html?id=838067825282&amp;code=000657&amp;dannoun=lcdetail&amp;announ=lc</w:t>
      </w:r>
    </w:p>
    <w:p>
      <w:pPr>
        <w:spacing w:after="200"/>
      </w:pPr>
      <w:r>
        <w:rPr>
          <w:i/>
          <w:iCs/>
          <w:color w:val="595959"/>
          <w:sz w:val="18"/>
          <w:szCs w:val="18"/>
        </w:rPr>
        <w:t xml:space="preserve">中钨高新（000657）9月10日主力资金净卖出1.45亿元-证券之星 — https://wap.stockstar.com/detail/RB2026091000024634</w:t>
      </w:r>
    </w:p>
    <w:p>
      <w:pPr>
        <w:spacing w:after="200"/>
      </w:pPr>
      <w:r>
        <w:rPr>
          <w:i/>
          <w:iCs/>
          <w:color w:val="595959"/>
          <w:sz w:val="18"/>
          <w:szCs w:val="18"/>
        </w:rPr>
        <w:t xml:space="preserve">中钨高新: 2025年年度报告摘要-证券之星 - 中钨高新: 2025年年度报告摘要 — https://wap.stockstar.com/detail/SN2026042700004434#1</w:t>
      </w:r>
    </w:p>
    <w:p>
      <w:pPr>
        <w:spacing w:after="200"/>
      </w:pPr>
      <w:r>
        <w:rPr>
          <w:i/>
          <w:iCs/>
          <w:color w:val="595959"/>
          <w:sz w:val="18"/>
          <w:szCs w:val="18"/>
        </w:rPr>
        <w:t xml:space="preserve">中钨高新 (000657.SZ) - 快速报价 — https://cn.aastocks.com/sc/cnhk/analysis/company-fundamental/?shsymbol=000657#1</w:t>
      </w:r>
    </w:p>
    <w:p>
      <w:pPr>
        <w:spacing w:after="200"/>
      </w:pPr>
      <w:r>
        <w:rPr>
          <w:i/>
          <w:iCs/>
          <w:color w:val="595959"/>
          <w:sz w:val="18"/>
          <w:szCs w:val="18"/>
        </w:rPr>
        <w:t xml:space="preserve">中鎢高新 (000657.SZ) — https://www.us.aastocks.com/tc/cnhk/analysis/company-fundamental/company-profile?shsymbol=000657</w:t>
      </w:r>
    </w:p>
    <w:p>
      <w:pPr>
        <w:spacing w:after="200"/>
      </w:pPr>
      <w:r>
        <w:rPr>
          <w:i/>
          <w:iCs/>
          <w:color w:val="595959"/>
          <w:sz w:val="18"/>
          <w:szCs w:val="18"/>
        </w:rPr>
        <w:t xml:space="preserve">中钨高新(000657.SZ)：目前已成功制备出核聚变偏滤器用钨铜复合块、耐高热负荷钾钨合金材料等 — https://www.sohu.com/a/1074801190_122014422?scm=10001.7746_13-119000.0.0-0-0-0-0.0&amp;spm=smpc.channel_354.block3_32_P7Ovbu_1_fd.4.17891123315652Vn1Ygq_7746</w:t>
      </w:r>
    </w:p>
    <w:p>
      <w:pPr>
        <w:spacing w:after="200"/>
      </w:pPr>
      <w:r>
        <w:rPr>
          <w:i/>
          <w:iCs/>
          <w:color w:val="595959"/>
          <w:sz w:val="18"/>
          <w:szCs w:val="18"/>
        </w:rPr>
        <w:t xml:space="preserve">中钨高新(000657.SZ)：公司PCB微钻业务所需PCB棒材以中钨高新内部保供为主、外购为辅 — https://m.hexun.com/consume/2026-09-11/224991592.html</w:t>
      </w:r>
    </w:p>
    <w:p>
      <w:pPr>
        <w:spacing w:after="200"/>
      </w:pPr>
      <w:r>
        <w:rPr>
          <w:i/>
          <w:iCs/>
          <w:color w:val="595959"/>
          <w:sz w:val="18"/>
          <w:szCs w:val="18"/>
        </w:rPr>
        <w:t xml:space="preserve">中钨高新(000657) - 公司概况 — https://www.lixinger.com/equity/company/detail/sz/000657/657/profile</w:t>
      </w:r>
    </w:p>
    <w:p>
      <w:pPr>
        <w:spacing w:after="200"/>
      </w:pPr>
      <w:r>
        <w:rPr>
          <w:i/>
          <w:iCs/>
          <w:color w:val="595959"/>
          <w:sz w:val="18"/>
          <w:szCs w:val="18"/>
        </w:rPr>
        <w:t xml:space="preserve">中钨高新 60.50 0.64(1.07%)最新价格_行情_走势图—东方财富网 - 中钨高新000657更名 — https://quote.eastmoney.com/concept/sz000657.html?from=classic&amp;eventcode=Web_quote_entrance1#fschart-r'#1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https://egs.stcn.com/quotation/stock-info.html?code=sz000657</w:t>
      </w:r>
    </w:p>
    <w:p>
      <w:pPr>
        <w:spacing w:after="200"/>
      </w:pPr>
      <w:r>
        <w:rPr>
          <w:i/>
          <w:iCs/>
          <w:color w:val="595959"/>
          <w:sz w:val="18"/>
          <w:szCs w:val="18"/>
        </w:rPr>
        <w:t xml:space="preserve">中钨高新（sz000657）行情走势 - 中钨高新 （sz000657） 2026-09-09 15:33:39（北京时间） +添加自选 — https://www.stcn.com/quotes/index/sz000657.html#1</w:t>
      </w:r>
    </w:p>
    <w:p>
      <w:pPr>
        <w:spacing w:after="200"/>
      </w:pPr>
      <w:r>
        <w:rPr>
          <w:i/>
          <w:iCs/>
          <w:color w:val="595959"/>
          <w:sz w:val="18"/>
          <w:szCs w:val="18"/>
        </w:rPr>
        <w:t xml:space="preserve">中钨高新(000657)_个股概览_股票价格_实时行情_走势图_新闻资讯_股评_财报_FinScope-AI让投资更简单 — https://finance.baidu.com/stock/ab-000657</w:t>
      </w:r>
    </w:p>
    <w:p>
      <w:pPr>
        <w:spacing w:after="200"/>
      </w:pPr>
      <w:r>
        <w:rPr>
          <w:i/>
          <w:iCs/>
          <w:color w:val="595959"/>
          <w:sz w:val="18"/>
          <w:szCs w:val="18"/>
        </w:rPr>
        <w:t xml:space="preserve">中钨高新 57.64 -2.38(-3.97%)最新价格_行情_走势图—东方财富网 - 中钨高新000657更名 — https://quote.eastmoney.com/sz000657.html?=000657#1</w:t>
      </w:r>
    </w:p>
    <w:p>
      <w:pPr>
        <w:spacing w:after="200"/>
      </w:pPr>
      <w:r>
        <w:rPr>
          <w:i/>
          <w:iCs/>
          <w:color w:val="595959"/>
          <w:sz w:val="18"/>
          <w:szCs w:val="18"/>
        </w:rPr>
        <w:t xml:space="preserve">中钨高新 (000657.SZ) - 快速报价 — https://www.aastocks.com/sc/cnhk/quote/detail-quote.aspx?shsymbol=000657#1</w:t>
      </w:r>
    </w:p>
    <w:p>
      <w:pPr>
        <w:spacing w:after="200"/>
      </w:pPr>
      <w:r>
        <w:rPr>
          <w:i/>
          <w:iCs/>
          <w:color w:val="595959"/>
          <w:sz w:val="18"/>
          <w:szCs w:val="18"/>
        </w:rPr>
        <w:t xml:space="preserve">中钨高新 58.52 -1.51%_股票行情_九方智投 — https://stock.9fzt.com/index/sz_000657.html</w:t>
      </w:r>
    </w:p>
    <w:p>
      <w:pPr>
        <w:spacing w:after="200"/>
      </w:pPr>
      <w:r>
        <w:rPr>
          <w:i/>
          <w:iCs/>
          <w:color w:val="595959"/>
          <w:sz w:val="18"/>
          <w:szCs w:val="18"/>
        </w:rPr>
        <w:t xml:space="preserve">中钨高新(sz000657)股票价格_股票实时行情_走势图-新浪财经 — https://quotes.sina.cn/hs/company/quotes/view/sz000657</w:t>
      </w:r>
    </w:p>
    <w:p>
      <w:pPr>
        <w:spacing w:after="200"/>
      </w:pPr>
      <w:r>
        <w:rPr>
          <w:i/>
          <w:iCs/>
          <w:color w:val="595959"/>
          <w:sz w:val="18"/>
          <w:szCs w:val="18"/>
        </w:rPr>
        <w:t xml:space="preserve">SZ.000657 中鎢高新 TUNGSTEN HITECH - 報價 - A股 - etnet 經濟通 Mobile|香港新聞財經資訊和生活平台 - - 恒指 — https://202.62.215.13/mobile/tc/ashares/quote.php?code=000657#1</w:t>
      </w:r>
    </w:p>
    <w:p>
      <w:pPr>
        <w:spacing w:after="200"/>
      </w:pPr>
      <w:r>
        <w:rPr>
          <w:i/>
          <w:iCs/>
          <w:color w:val="595959"/>
          <w:sz w:val="18"/>
          <w:szCs w:val="18"/>
        </w:rPr>
        <w:t xml:space="preserve">CHINA TUNGSTEN HIGHTECH (000657.SZ) — https://m.aastocks.com/en/cnhk/analysis/company-fundamental/basic-information?shsymbol=000657</w:t>
      </w:r>
    </w:p>
    <w:p>
      <w:pPr>
        <w:spacing w:after="200"/>
      </w:pPr>
      <w:r>
        <w:rPr>
          <w:i/>
          <w:iCs/>
          <w:color w:val="595959"/>
          <w:sz w:val="18"/>
          <w:szCs w:val="18"/>
        </w:rPr>
        <w:t xml:space="preserve">SZ.000657 中鎢高新 TUNGSTEN HITECH - 報價 - A股 - etnet 經濟通 Mobile|香港新聞財經資訊和生活平台 - - 恒指 — https://202.62.215.9/mobile/tc/ashares/quote.php?code=000657#1</w:t>
      </w:r>
    </w:p>
    <w:p>
      <w:pPr>
        <w:spacing w:after="200"/>
      </w:pPr>
      <w:r>
        <w:rPr>
          <w:i/>
          <w:iCs/>
          <w:color w:val="595959"/>
          <w:sz w:val="18"/>
          <w:szCs w:val="18"/>
        </w:rPr>
        <w:t xml:space="preserve">中钨高新(SZ:000657) — https://xueqiu.com/S/SZ000657/hots?page=10</w:t>
      </w:r>
    </w:p>
    <w:p>
      <w:pPr>
        <w:spacing w:after="200"/>
      </w:pPr>
      <w:r>
        <w:rPr>
          <w:i/>
          <w:iCs/>
          <w:color w:val="595959"/>
          <w:sz w:val="18"/>
          <w:szCs w:val="18"/>
        </w:rPr>
        <w:t xml:space="preserve">Download 000657 Data | China Tungsten &amp; Hitech Materials Co. Ltd. Price Data | MarketWatch — https://www.marketwatch.com/investing/stock/000657/download-data?countrycode=cn&amp;mod=mw_quote_tab</w:t>
      </w:r>
    </w:p>
    <w:p>
      <w:pPr>
        <w:spacing w:after="200"/>
      </w:pPr>
      <w:r>
        <w:rPr>
          <w:i/>
          <w:iCs/>
          <w:color w:val="595959"/>
          <w:sz w:val="18"/>
          <w:szCs w:val="18"/>
        </w:rPr>
        <w:t xml:space="preserve">China Tungsten And Hightech MaterialsLtd (SZSE:000657) - Hisse Analizi - Simply Wall St - NOT FOR DISTRIBUTION — https://simplywall.st/tr/stocks/cn/materials/szse-000657/china-tungsten-and-hightech-materialsltd-shares#1</w:t>
      </w:r>
    </w:p>
    <w:p>
      <w:pPr>
        <w:spacing w:after="200"/>
      </w:pPr>
      <w:r>
        <w:rPr>
          <w:i/>
          <w:iCs/>
          <w:color w:val="595959"/>
          <w:sz w:val="18"/>
          <w:szCs w:val="18"/>
        </w:rPr>
        <w:t xml:space="preserve">从15.54元到72.80元！中钨高新一年暴涨368%，年内第15次登上龙虎榜 — https://tech.hexun.com/2026-08-10/224797619.html</w:t>
      </w:r>
    </w:p>
    <w:p>
      <w:pPr>
        <w:spacing w:after="200"/>
      </w:pPr>
      <w:r>
        <w:rPr>
          <w:i/>
          <w:iCs/>
          <w:color w:val="595959"/>
          <w:sz w:val="18"/>
          <w:szCs w:val="18"/>
        </w:rPr>
        <w:t xml:space="preserve">中钨高新(000657)股票股价, 市值, 实时行情, 走势图, 财报 — https://www.moomoocn.com/hans/stock/000657-SZ</w:t>
      </w:r>
    </w:p>
    <w:p>
      <w:pPr>
        <w:spacing w:after="200"/>
      </w:pPr>
      <w:r>
        <w:rPr>
          <w:i/>
          <w:iCs/>
          <w:color w:val="595959"/>
          <w:sz w:val="18"/>
          <w:szCs w:val="18"/>
        </w:rPr>
        <w:t xml:space="preserve">股票行情快报：中钨高新（000657）9月11日主力资金净卖出4.10亿元-证券之星 — https://wap.stockstar.com/detail/RB2026091100048868</w:t>
      </w:r>
    </w:p>
    <w:p>
      <w:pPr>
        <w:spacing w:after="200"/>
      </w:pPr>
      <w:r>
        <w:rPr>
          <w:i/>
          <w:iCs/>
          <w:color w:val="595959"/>
          <w:sz w:val="18"/>
          <w:szCs w:val="18"/>
        </w:rPr>
        <w:t xml:space="preserve">同行业股票 (证监会行业： 有色金属冶炼和压延加工业 ) — https://vip.stock.finance.sina.com.cn/moneyflow/#!ssfx!sz000657</w:t>
      </w:r>
    </w:p>
    <w:p>
      <w:pPr>
        <w:spacing w:after="200"/>
      </w:pPr>
      <w:r>
        <w:rPr>
          <w:i/>
          <w:iCs/>
          <w:color w:val="595959"/>
          <w:sz w:val="18"/>
          <w:szCs w:val="18"/>
        </w:rPr>
        <w:t xml:space="preserve">龙虎榜丨中钨高新涨停创新高，三机构净买入1.29亿元 — https://113.28.163.186/sc/cnhk/quote/stock-news-content/000657/GLH5254407N/GLH</w:t>
      </w:r>
    </w:p>
    <w:p>
      <w:pPr>
        <w:spacing w:after="200"/>
      </w:pPr>
      <w:r>
        <w:rPr>
          <w:i/>
          <w:iCs/>
          <w:color w:val="595959"/>
          <w:sz w:val="18"/>
          <w:szCs w:val="18"/>
        </w:rPr>
        <w:t xml:space="preserve">中钨高新(000657)资金流向 _ 数据中心 _ 东方财富网 — https://data.eastmoney.com/zjlx/000657.html</w:t>
      </w:r>
    </w:p>
    <w:p>
      <w:pPr>
        <w:spacing w:after="200"/>
      </w:pPr>
      <w:r>
        <w:rPr>
          <w:i/>
          <w:iCs/>
          <w:color w:val="595959"/>
          <w:sz w:val="18"/>
          <w:szCs w:val="18"/>
        </w:rPr>
        <w:t xml:space="preserve">中钨高新涨2.62%，成交额4.54亿元，主力资金净流入2259.03万元 — https://www.sohu.com/a/1073653555_122014422?scm=10001.7746_13-119000.0.0-0-0-0-0.0&amp;spm=smpc.channel_354.block3_32_P7Ovbu_1_fd.19.1788917938229ylZEOLl_7746</w:t>
      </w:r>
    </w:p>
    <w:p>
      <w:pPr>
        <w:spacing w:after="200"/>
      </w:pPr>
      <w:r>
        <w:rPr>
          <w:i/>
          <w:iCs/>
          <w:color w:val="595959"/>
          <w:sz w:val="18"/>
          <w:szCs w:val="18"/>
        </w:rPr>
        <w:t xml:space="preserve">中钨高新 60.50 1.07%_股票行情_九方智投 - &lt; — https://stock.9fzt.com/index/sz_000657.html#1</w:t>
      </w:r>
    </w:p>
    <w:p>
      <w:pPr>
        <w:spacing w:after="200"/>
      </w:pPr>
      <w:r>
        <w:rPr>
          <w:i/>
          <w:iCs/>
          <w:color w:val="595959"/>
          <w:sz w:val="18"/>
          <w:szCs w:val="18"/>
        </w:rPr>
        <w:t xml:space="preserve">中钨高新跌2.00%，成交额5.34亿元，主力资金净流出4202.48万元 — https://finance.sina.cn/2026-09-10/detail-iniriaew8591501.d.html?vt=4</w:t>
      </w:r>
    </w:p>
    <w:p>
      <w:pPr>
        <w:spacing w:after="200"/>
      </w:pPr>
      <w:r>
        <w:rPr>
          <w:i/>
          <w:iCs/>
          <w:color w:val="595959"/>
          <w:sz w:val="18"/>
          <w:szCs w:val="18"/>
        </w:rPr>
        <w:t xml:space="preserve">44.19亿元资金今日流出有色金属股 — https://www.163.com/dy/article/L5OPG771053469RG.html#1</w:t>
      </w:r>
    </w:p>
    <w:p>
      <w:pPr>
        <w:spacing w:after="200"/>
      </w:pPr>
      <w:r>
        <w:rPr>
          <w:i/>
          <w:iCs/>
          <w:color w:val="595959"/>
          <w:sz w:val="18"/>
          <w:szCs w:val="18"/>
        </w:rPr>
        <w:t xml:space="preserve">中钨高新融资融券历史数据( 1 日) — https://data.eastmoney.com/rzrq/detail/000657.html</w:t>
      </w:r>
    </w:p>
    <w:p>
      <w:pPr>
        <w:spacing w:after="200"/>
      </w:pPr>
      <w:r>
        <w:rPr>
          <w:i/>
          <w:iCs/>
          <w:color w:val="595959"/>
          <w:sz w:val="18"/>
          <w:szCs w:val="18"/>
        </w:rPr>
        <w:t xml:space="preserve">中钨高新(000657) 千股千评 _ 数据中心 _ 东方财富网 — https://data.eastmoney.com/stockcomment/stock/000657.html</w:t>
      </w:r>
    </w:p>
    <w:p>
      <w:pPr>
        <w:spacing w:after="200"/>
      </w:pPr>
      <w:r>
        <w:rPr>
          <w:i/>
          <w:iCs/>
          <w:color w:val="595959"/>
          <w:sz w:val="18"/>
          <w:szCs w:val="18"/>
        </w:rPr>
        <w:t xml:space="preserve">中钨高新(000657)_最新价格_行情_走势图—东方财富网 — https://quote.eastmoney.com/q/0.000657.html</w:t>
      </w:r>
    </w:p>
    <w:p>
      <w:pPr>
        <w:spacing w:after="200"/>
      </w:pPr>
      <w:r>
        <w:rPr>
          <w:i/>
          <w:iCs/>
          <w:color w:val="595959"/>
          <w:sz w:val="18"/>
          <w:szCs w:val="18"/>
        </w:rPr>
        <w:t xml:space="preserve">中钨高新(000657)股票行情走势技术分析_未来预测_买卖操作建议_英为财情Investing.com - 中钨高新 (000657) — https://cn.investing.com/equities/tungsten-a-technical#1#1</w:t>
      </w:r>
    </w:p>
    <w:p>
      <w:pPr>
        <w:spacing w:after="200"/>
      </w:pPr>
      <w:r>
        <w:rPr>
          <w:i/>
          <w:iCs/>
          <w:color w:val="595959"/>
          <w:sz w:val="18"/>
          <w:szCs w:val="18"/>
        </w:rPr>
        <w:t xml:space="preserve">China Tungsten and Hightech Materials Co Ltd (000657) İnteraktif Grafik - Investing.com — https://tr.investing.com/equities/tungsten-a-advanced-chart</w:t>
      </w:r>
    </w:p>
    <w:p>
      <w:pPr>
        <w:spacing w:after="200"/>
      </w:pPr>
      <w:r>
        <w:rPr>
          <w:i/>
          <w:iCs/>
          <w:color w:val="595959"/>
          <w:sz w:val="18"/>
          <w:szCs w:val="18"/>
        </w:rPr>
        <w:t xml:space="preserve">Análise Técnica 000657: Comprar ou Vender? - Investing.com — https://br.investing.com/equities/tungsten-a-technical</w:t>
      </w:r>
    </w:p>
    <w:p>
      <w:pPr>
        <w:spacing w:after="200"/>
      </w:pPr>
      <w:r>
        <w:rPr>
          <w:i/>
          <w:iCs/>
          <w:color w:val="595959"/>
          <w:sz w:val="18"/>
          <w:szCs w:val="18"/>
        </w:rPr>
        <w:t xml:space="preserve">中钨高新 (000657.SZ) — https://wdatahk.aastocks.com/sc/cnhk/analysis/tech-chart.aspx?shsymbol=000657</w:t>
      </w:r>
    </w:p>
    <w:p>
      <w:pPr>
        <w:spacing w:after="200"/>
      </w:pPr>
      <w:r>
        <w:rPr>
          <w:i/>
          <w:iCs/>
          <w:color w:val="595959"/>
          <w:sz w:val="18"/>
          <w:szCs w:val="18"/>
        </w:rPr>
        <w:t xml:space="preserve">中钨高新(000657.SZ) - 0.64 — https://finance.sina.com.cn/realstock/company/sz000657/nc.shtml#1</w:t>
      </w:r>
    </w:p>
    <w:p>
      <w:pPr>
        <w:spacing w:after="200"/>
      </w:pPr>
      <w:r>
        <w:rPr>
          <w:i/>
          <w:iCs/>
          <w:color w:val="595959"/>
          <w:sz w:val="18"/>
          <w:szCs w:val="18"/>
        </w:rPr>
        <w:t xml:space="preserve">中钨高新(000657)技术分析 — https://stock.quote.stockstar.com/tech_000657.shtml</w:t>
      </w:r>
    </w:p>
    <w:p>
      <w:pPr>
        <w:spacing w:after="200"/>
      </w:pPr>
      <w:r>
        <w:rPr>
          <w:i/>
          <w:iCs/>
          <w:color w:val="595959"/>
          <w:sz w:val="18"/>
          <w:szCs w:val="18"/>
        </w:rPr>
        <w:t xml:space="preserve">中钨高新_阿牛智投 - 22.75 — https://www.aniu.com/gp_000657.shtml?t=0.0026224833714543205#1</w:t>
      </w:r>
    </w:p>
    <w:p>
      <w:pPr>
        <w:spacing w:after="200"/>
      </w:pPr>
      <w:r>
        <w:rPr>
          <w:i/>
          <w:iCs/>
          <w:color w:val="595959"/>
          <w:sz w:val="18"/>
          <w:szCs w:val="18"/>
        </w:rPr>
        <w:t xml:space="preserve">本报告由AI基于公开渠道信息自动检索、整理并生成，信息截至 2026年9月11日（周五）收盘，可能存在时效性差异，具体数据请以公司正式公告及权威数据终端为准。本报告仅为信息整理与研究参考，不构成任何投资建议，投资者应独立判断并自行承担投资风险。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2026-09-13T12:08:33.038Z</dcterms:created>
  <dcterms:modified xsi:type="dcterms:W3CDTF">2026-09-13T12:08:33.038Z</dcterms:modified>
</cp:coreProperties>
</file>

<file path=docProps/custom.xml><?xml version="1.0" encoding="utf-8"?>
<Properties xmlns="http://schemas.openxmlformats.org/officeDocument/2006/custom-properties" xmlns:vt="http://schemas.openxmlformats.org/officeDocument/2006/docPropsVTypes"/>
</file>