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上海三友医疗器械股份有限公司 (688085)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行业：医疗器械（骨科植入耗材）</w:t>
      </w:r>
    </w:p>
    <w:p>
      <w:pPr>
        <w:jc w:val="center"/>
      </w:pPr>
      <w:r>
        <w:rPr>
          <w:color w:val="595959"/>
          <w:sz w:val="22"/>
          <w:szCs w:val="22"/>
        </w:rPr>
        <w:t xml:space="preserve">报告日期：2026年9月13日</w:t>
      </w:r>
    </w:p>
    <w:p>
      <w:pPr>
        <w:jc w:val="center"/>
      </w:pPr>
      <w:r>
        <w:rPr>
          <w:color w:val="595959"/>
          <w:sz w:val="20"/>
          <w:szCs w:val="20"/>
        </w:rPr>
        <w:t xml:space="preserve">截至2026年9月11日收盘；均线、MACD、RSI及布林带为页面最新可访问技术模块数据，部分指标页面未明确标注独立计算时间，不能完全视为9月11日收盘后重新计算值。</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三友医疗2026年上半年实现营业收入2.74亿元，同比增长9.71%，但归母净利润为2775.20万元，同比下降24.18%，扣非归母净利润1424.96万元，同比下降45.24%。利润下滑主要受到股份支付费用1560.76万元、资产及信用减值损失1295.83万元及汇兑损失618.55万元影响；若按公司及券商剔除相关因素后的口径，调整后归母净利润约6250.34万元，同比增长41.58%，但该指标并非公司会计准则下的归母净利润。</w:t>
      </w:r>
    </w:p>
    <w:p>
      <w:pPr>
        <w:spacing w:after="160" w:line="300"/>
      </w:pPr>
      <w:r>
        <w:rPr>
          <w:sz w:val="22"/>
          <w:szCs w:val="22"/>
        </w:rPr>
        <w:t xml:space="preserve">公司核心收入仍来自脊柱类植入耗材，报告期收入3.09亿元，占营业总收入68.30%，毛利率66.40%；2026年上半年整体毛利率提升至75.00%。在脊柱集采全面落地、终端价格较低的背景下，公司收入增长更多依赖脊柱新产品、超声骨刀、海外业务及产品结构改善。2025年度公司营业收入5.43亿元，同比增长19.66%，归母净利润约6328.95万元，同比增长451.85%，扣非归母净利润4966.71万元，实现扭亏。</w:t>
      </w:r>
    </w:p>
    <w:p>
      <w:pPr>
        <w:spacing w:after="160" w:line="300"/>
      </w:pPr>
      <w:r>
        <w:rPr>
          <w:sz w:val="22"/>
          <w:szCs w:val="22"/>
        </w:rPr>
        <w:t xml:space="preserve">第二增长曲线正在逐步形成：公司已通过收购实现对水木天蓬100%控股，2026年上半年水木天蓬单体合并口径收入7450.64万元、扣非归母净利润2590.48万元；法国Implanet收入713.40万欧元，同比增长22.81%，其中美国市场收入增长54.42%。此外，Implanet在欧洲完成多臂脊柱手术机器人首台装机，SWINGO-3D腰椎椎间融合系统获得美国FDA 510(k)认证。</w:t>
      </w:r>
    </w:p>
    <w:p>
      <w:pPr>
        <w:spacing w:after="160" w:line="300"/>
      </w:pPr>
      <w:r>
        <w:rPr>
          <w:sz w:val="22"/>
          <w:szCs w:val="22"/>
        </w:rPr>
        <w:t xml:space="preserve">截至2026年9月11日，公司股价收于12.81元，近5个交易日下跌约6.5%，低于MA5、MA10、MA20及布林下轨，MACD处于零轴下方，短线技术形态偏弱；最近10个交易日主力资金合计净流出约1736万元，9月11日成交额约2050万元、换手率约0.46%。按一致预期，公司2026—2028年归母净利润分别约1.08亿元、1.68亿元和2.27亿元，但预测机构数量较少，且对应近六月均价口径PE分别为42.55倍、27.37倍和20.20倍，业绩兑现与估值消化仍需观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688085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上海三友医疗器械股份有限公司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英文名称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Shanghai Sanyou Medical Co., 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上市板块</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上海证券交易所科创板（STAR Market）</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主营业务概览</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骨科脊柱类植入耗材，并布局超声骨刀等有源设备及脊柱手术机器人</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脊柱类植入耗材：报告期内实现营业收入30,907.14万元，占营业总收入比例68.30%，营业成本10,383.42万元，毛利率66.40%</w:t>
      </w:r>
    </w:p>
    <w:p>
      <w:pPr>
        <w:pStyle w:val="ListParagraph"/>
        <w:numPr>
          <w:ilvl w:val="0"/>
          <w:numId w:val="2"/>
        </w:numPr>
        <w:spacing w:after="80" w:line="280"/>
      </w:pPr>
      <w:r>
        <w:rPr>
          <w:sz w:val="22"/>
          <w:szCs w:val="22"/>
        </w:rPr>
        <w:t xml:space="preserve">超声骨刀（有源设备）：通过收购水木天蓬布局，被描述为国产知名超声骨刀公司、国产超声骨刀龙头，业务持续高增</w:t>
      </w:r>
    </w:p>
    <w:p>
      <w:pPr>
        <w:pStyle w:val="ListParagraph"/>
        <w:numPr>
          <w:ilvl w:val="0"/>
          <w:numId w:val="2"/>
        </w:numPr>
        <w:spacing w:after="80" w:line="280"/>
      </w:pPr>
      <w:r>
        <w:rPr>
          <w:sz w:val="22"/>
          <w:szCs w:val="22"/>
        </w:rPr>
        <w:t xml:space="preserve">脊柱手术机器人：子公司Implanet在欧洲完成首台多臂脊柱手术机器人装机，属创新管线与国际化布局方向</w:t>
      </w:r>
    </w:p>
    <w:p>
      <w:pPr>
        <w:pStyle w:val="ListParagraph"/>
        <w:numPr>
          <w:ilvl w:val="0"/>
          <w:numId w:val="2"/>
        </w:numPr>
        <w:spacing w:after="80" w:line="280"/>
      </w:pPr>
      <w:r>
        <w:rPr>
          <w:sz w:val="22"/>
          <w:szCs w:val="22"/>
        </w:rPr>
        <w:t xml:space="preserve">海外业务：通过子公司Implanet等进行海外拓展，研究纪要称海外业务持续快速增长</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研究纪要未提供公司上游具体采购品类、供应商集中度及下游前五大客户占比等完整的产业链数据，以下内容仅基于纪要中出现的集采、终端价格、收并购及产品结构等信息进行整理，缺口字段均如实说明。</w:t>
      </w:r>
    </w:p>
    <w:p>
      <w:pPr>
        <w:pStyle w:val="ListParagraph"/>
        <w:numPr>
          <w:ilvl w:val="0"/>
          <w:numId w:val="2"/>
        </w:numPr>
        <w:spacing w:after="80" w:line="280"/>
      </w:pPr>
      <w:r>
        <w:rPr>
          <w:sz w:val="22"/>
          <w:szCs w:val="22"/>
        </w:rPr>
        <w:t xml:space="preserve">研究纪要未披露公司具体上游原材料/零部件采购品类及供应商集中度数据，无法给出具体成本构成。</w:t>
      </w:r>
    </w:p>
    <w:p>
      <w:pPr>
        <w:pStyle w:val="ListParagraph"/>
        <w:numPr>
          <w:ilvl w:val="0"/>
          <w:numId w:val="2"/>
        </w:numPr>
        <w:spacing w:after="80" w:line="280"/>
      </w:pPr>
      <w:r>
        <w:rPr>
          <w:sz w:val="22"/>
          <w:szCs w:val="22"/>
        </w:rPr>
        <w:t xml:space="preserve">纪要提及脊柱高值耗材带量采购在全国范围内全面落地实施，产品终端销售价受到影响——该表述指向下游终端价格，而非上游采购成本。</w:t>
      </w:r>
    </w:p>
    <w:p>
      <w:pPr>
        <w:pStyle w:val="ListParagraph"/>
        <w:numPr>
          <w:ilvl w:val="0"/>
          <w:numId w:val="2"/>
        </w:numPr>
        <w:spacing w:after="80" w:line="280"/>
      </w:pPr>
      <w:r>
        <w:rPr>
          <w:sz w:val="22"/>
          <w:szCs w:val="22"/>
        </w:rPr>
        <w:t xml:space="preserve">纪要未说明公司对上游供应商是否具备定价权或为价格接受方，该字段数据缺失。</w:t>
      </w:r>
    </w:p>
    <w:p>
      <w:pPr>
        <w:pStyle w:val="ListParagraph"/>
        <w:numPr>
          <w:ilvl w:val="0"/>
          <w:numId w:val="2"/>
        </w:numPr>
        <w:spacing w:after="80" w:line="280"/>
      </w:pPr>
      <w:r>
        <w:rPr>
          <w:sz w:val="22"/>
          <w:szCs w:val="22"/>
        </w:rPr>
        <w:t xml:space="preserve">下游为骨科耗材终端市场，销售受全国范围脊柱高值耗材带量采购（集采）影响，纪要称脊柱类植入耗材毛利率66.40%『主要系报告期内随着脊柱高值耗材带量采购在全国范围内全面落地实施，公司产品终端销售价……』（该句在纪要中未引全）。</w:t>
      </w:r>
    </w:p>
    <w:p>
      <w:pPr>
        <w:pStyle w:val="ListParagraph"/>
        <w:numPr>
          <w:ilvl w:val="0"/>
          <w:numId w:val="2"/>
        </w:numPr>
        <w:spacing w:after="80" w:line="280"/>
      </w:pPr>
      <w:r>
        <w:rPr>
          <w:sz w:val="22"/>
          <w:szCs w:val="22"/>
        </w:rPr>
        <w:t xml:space="preserve">纪要未披露前五大客户合计占比及客户集中度数据，无法给出具体数值，具体以最新年报为准。</w:t>
      </w:r>
    </w:p>
    <w:p>
      <w:pPr>
        <w:pStyle w:val="ListParagraph"/>
        <w:numPr>
          <w:ilvl w:val="0"/>
          <w:numId w:val="2"/>
        </w:numPr>
        <w:spacing w:after="80" w:line="280"/>
      </w:pPr>
      <w:r>
        <w:rPr>
          <w:sz w:val="22"/>
          <w:szCs w:val="22"/>
        </w:rPr>
        <w:t xml:space="preserve">纪要提及骨科核心领域耗材集采均已落地、终端价格较低，并预计未来出现更大幅度降价的可能性较低，骨科行业集采风险基本出清；脊柱和关节领域进口替代为行业结构性趋势。</w:t>
      </w:r>
    </w:p>
    <w:p>
      <w:pPr>
        <w:pStyle w:val="ListParagraph"/>
        <w:numPr>
          <w:ilvl w:val="0"/>
          <w:numId w:val="2"/>
        </w:numPr>
        <w:spacing w:after="80" w:line="280"/>
      </w:pPr>
      <w:r>
        <w:rPr>
          <w:sz w:val="22"/>
          <w:szCs w:val="22"/>
        </w:rPr>
        <w:t xml:space="preserve">纪要提及集采、反腐等影响上半年业绩，显示下游需求与政策环境对公司短期业绩具有直接影响。</w:t>
      </w:r>
    </w:p>
    <w:p>
      <w:pPr>
        <w:pStyle w:val="ListParagraph"/>
        <w:numPr>
          <w:ilvl w:val="0"/>
          <w:numId w:val="2"/>
        </w:numPr>
        <w:spacing w:after="80" w:line="280"/>
      </w:pPr>
      <w:r>
        <w:rPr>
          <w:sz w:val="22"/>
          <w:szCs w:val="22"/>
        </w:rPr>
        <w:t xml:space="preserve">研究纪要未提供应收账款绝对额、应收账款周转天数、预付款或应付账款等营运资金数据，无法据此判断公司在产业链中的议价地位；该字段数据缺失，具体以公司最新年报/公告为准。</w:t>
      </w:r>
    </w:p>
    <w:p>
      <w:pPr>
        <w:pStyle w:val="ListParagraph"/>
        <w:numPr>
          <w:ilvl w:val="0"/>
          <w:numId w:val="2"/>
        </w:numPr>
        <w:spacing w:after="80" w:line="280"/>
      </w:pPr>
      <w:r>
        <w:rPr>
          <w:sz w:val="22"/>
          <w:szCs w:val="22"/>
        </w:rPr>
        <w:t xml:space="preserve">客户及供应商集中度数据在研究纪要中均未出现，无法给出前五大客户/供应商合计占比。报告仅提及脊柱类植入耗材收入占比68.30%（该占比为产品结构占比，非客户集中度）。建议以公司最新年报披露的前五大客户占比为准，并注意该数据来源年份。</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报告期（对应公司披露的报告期，纪要未标明具体年度）</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脊柱类植入耗材毛利率66.40%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脊柱类植入耗材营业收入30,907.14万元、营业成本10,383.42万元，毛利率66.40%；纪要称主要系脊柱高值耗材带量采购在全国范围全面落地实施、产品终端销售价受到影响。公司整体毛利率及净利率数据在纪要中缺失。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数据缺失，仅知净利润同比增长450.20%</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纪要称2025年净利润增长450.20%，扣非扭亏为盈，商誉高达3.46亿元；营业收入下降幅度收窄至1.5%（来自华安证券相关表述）。毛利率、净利率绝对值未在纪要中给出。</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纪要未提供2024年度毛利率/净利率具体数值。相关研报标题为『利润受短期因素有所影响，海外业务持续快速增长』，并提及拟收购水木天蓬剩余股权等事项，均未披露具体利润率数据。</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2026年（机构报告涉及年度，非完整财年数据）</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纪要中出现的2026年公司研究报告标题涉及『脊柱集采出清、超声骨刀与脊柱机器人产品矩阵』，但未给出具体毛利率/净利率数值。</w:t>
            </w:r>
          </w:p>
        </w:tc>
      </w:tr>
    </w:tbl>
    <w:p>
      <w:pPr>
        <w:spacing w:before="200"/>
      </w:pPr>
    </w:p>
    <w:p>
      <w:pPr>
        <w:spacing w:after="160" w:line="300"/>
      </w:pPr>
      <w:r>
        <w:rPr>
          <w:sz w:val="22"/>
          <w:szCs w:val="22"/>
        </w:rPr>
        <w:t xml:space="preserve">研究纪要将三友医疗定位为骨科脊柱耗材领域『小而精』的国产企业，核心利润来源为脊柱类植入耗材（毛利率66.40%），处于高值耗材制造环节，历史上受全国脊柱集采带来的终端降价压制；进一步改善利润率的主要驱动力被描述为：集采影响出清（纪要称骨科核心领域耗材集采均已落地、终端价格较低、集采风险基本出清）、脊柱类新产品收入增幅显著带来的产品结构升级、超声骨刀业务持续高增、以及以Implanet为载体的国际化与脊柱手术机器人等创新管线兑现。具体毛利率/净利率的多年量化趋势及归因，纪要未提供足够数据支撑，建议以公司最新年报数据为准。</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+9.71%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2775.20万元（归母）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-24.18%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+12.85%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2069.59万元（归母）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-12.96%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+6.13%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0.07亿元（归母）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-44.97%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5.43亿元（5.428亿）</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+19.66%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0.63亿元（6310万元）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+450.20%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2025Q1-Q3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3.91亿元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+17.65%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6198.13万元（归母）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+623.19%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1147万元（归母）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-88%</w:t>
            </w:r>
          </w:p>
        </w:tc>
      </w:tr>
    </w:tbl>
    <w:p>
      <w:pPr>
        <w:spacing w:after="200"/>
      </w:pPr>
      <w:r>
        <w:rPr>
          <w:i/>
          <w:iCs/>
          <w:color w:val="595959"/>
          <w:sz w:val="18"/>
          <w:szCs w:val="18"/>
        </w:rPr>
        <w:t xml:space="preserve">数据来源：2026年半年报（约2026-08-25/26披露）、2025年年报及业绩快报（2026-02-27）、2025年三季报、平安证券2026-08-26研报、中银证券2026-04-30研报。2025年度归母净利快报口径为6328.95万元（+451.85%）；扣非归母净利4966.71万元，扭亏为盈（+1379.01%）。2026H1扣非归母净利1424.96万元（-45.24%）；2026Q2扣非1275.46万元（-12.59%）；2026Q1扣非0.01亿元（-86.92%）。2025Q1-Q3扣非4935.58万元（+1737.69%）。2024年扣非为-378.10万元。TTM（按2026-06-30）营收约5.67亿元（+15.4%），净利润约5425.14万元（+16.9%）。</w:t>
      </w:r>
    </w:p>
    <w:p>
      <w:pPr>
        <w:spacing w:after="160" w:line="300"/>
      </w:pPr>
      <w:r>
        <w:rPr>
          <w:sz w:val="22"/>
          <w:szCs w:val="22"/>
        </w:rPr>
        <w:t xml:space="preserve">2026H1表观利润下滑主因股份支付费用（26H1约1560.76万元）、资产及信用减值损失（约1295.83万元）、汇兑损失（约618.55万元）。平安证券口径剔除上述因素后，归母净利约6250.34万元，同比+41.58%（该'调整后利润'为券商测算，非公司披露口径）。2026H1毛利率75.00%，Q2毛利率76.82%（环比+4.04pct）；资产负债率9.69%；经营活动现金流净额803.59万元（上年同期-807.05万元，改善）。2026Q1受股份支付762.69万元、欧元贬值汇兑损失375.40万元影响。2025年度业绩预告（2026-01-29）曾预计营收5.35-5.62亿元（+17.95%~23.90%），归母净利5600-7280万元（+388.29%~534.78%），扣非4300-6100万元（扭亏）。</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一致预期来源：东方财富ProfitForecast，约2026-09更新，预测机构数4家，EPS构成家仅3-4家，覆盖机构偏少，属'少机构共识'，代表性有限。对应PE（近六月均价口径）：2026E 42.55x、2027E 27.37x、2028E 20.20x。每股净资产：2026E 6.60元（2家）、2027E 7.12元、2028E 7.77元；ROE：2026E 4.73%（3家）、2027E 6.93%、2028E 8.67%。个别券商预测：中泰证券（2026-05-22，买入）EPS 2026E 0.30/2027E 0.46/2028E 0.62，归母净利增速+56.6%/+55.6%/+34.5%；兴业证券（2026-05-07）EPS 0.31/0.40/0.53；中银证券（2026-04-30，买入）EPS 0.30/0.60/0.90（报告日收盘价17.69元）；中信建投（2026-05-23，买入）EPS 0.32/0.48/0.65。另有查股网汇总未标明署名券商的预测称归母净利1.13/2.04/2.86亿元、EPS 0.34/0.61/0.86元、PE 51.6/28.6/20.4x，归属机构未能交叉确认且隐含股价与现价明显不符，判断为较早报告，谨慎采用。第三方模型口径（Simply Wall St，2位分析师，更新至2026-05-21）：2026E营收6.82亿元、盈利1.01亿元；2027E营收8.43亿元、盈利1.45亿元；2028E营收10.29亿元、盈利1.93亿元；预测EPS年复合增速约39%。</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6.865亿元（一致预期）；平安证券6.69亿元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1.078亿元（一致预期）；平安证券1.16亿元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平安证券+84.3%</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0.315元（一致预期）</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8.515亿元（一致预期）；平安证券8.19亿元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1.675亿元（一致预期）；平安证券1.77亿元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平安证券+52.2%</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0.4975元（一致预期）</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10.38亿元（一致预期）；平安证券9.88亿元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2.270亿元（一致预期）；平安证券2.37亿元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平安证券+34.2%</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0.6900元（一致预期）</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东方财富评级统计（3个月内）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买入（4家=3买入+1增持，评级系数4.75）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2026-09（页面更新时点）</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综合评级买入</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东方财富评级统计（1年内）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买入（8家=5买入+3增持，评级系数4.63）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2026-09（页面更新时点）</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另有一时点版本：6个月内7家=4买入+3增持（系数4.57）</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平安证券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推荐（维持）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目标价未公开披露（汇总表显示'—'）</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中银证券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2026-04-30/2026-09-01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目标价未公开披露；报告日收盘价17.69元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2026-05-22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目标价未公开披露</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兴业证券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未明确（更新）</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目标价未公开披露</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中信建投</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2026-05-23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目标价未公开披露</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2025-09-15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历史目标价25.20元（基于2026E EPS 0.45元、2026年目标PE 56x；原20.80元），已过时仅供参考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国泰君安</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2025-02-04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历史目标价24.97元（基于2026年目标PE 38x），已过时仅供参考</w:t>
            </w:r>
          </w:p>
        </w:tc>
      </w:tr>
    </w:tbl>
    <w:p>
      <w:pPr>
        <w:spacing w:before="200"/>
      </w:pPr>
    </w:p>
    <w:p>
      <w:pPr>
        <w:spacing w:after="160" w:line="300"/>
      </w:pPr>
      <w:r>
        <w:rPr>
          <w:sz w:val="22"/>
          <w:szCs w:val="22"/>
        </w:rPr>
        <w:t xml:space="preserve">所有价格/估值数据截至2026-09-11收盘，现价约12.8元（搜狐证券12.81元、东方财富12.81元，部分页面显示13.33元）。对应一致预期PE：2026E 42.55x、2027E 27.37x、2028E 20.20x（近六月均价口径）。2026年以来主流研报（中银、中泰、兴业、中信建投、平安等）在汇总表中'目标价'字段多显示为'—'（未公开披露目标价），仅给评级。可查到的历史目标价为国泰海通2025-09-15的25.20元（基于2026E EPS 0.45元、2026年目标PE 56x）和国泰君安2025-02-04的24.97元（基于2026年目标PE 38x），均已过时，仅供参考。评级分布：3个月内4家（3买入+1增持，综合评级买入，系数4.75）；1年内8家（5买入+3增持，系数4.63）；另一时点6个月内7家（4买入+3增持，系数4.57）。每股净资产一致预期：2026E 6.60元、2027E 7.12元、2028E 7.77元；ROE：2026E 4.73%、2027E 6.93%、2028E 8.67%。2025年基本每股收益约0.17元（经最新股本计算），2024年每股收益0.05元。</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标的身份确认</w:t>
      </w:r>
    </w:p>
    <w:p>
      <w:pPr>
        <w:spacing w:after="160" w:line="300"/>
      </w:pPr>
      <w:r>
        <w:rPr>
          <w:sz w:val="22"/>
          <w:szCs w:val="22"/>
        </w:rPr>
        <w:t xml:space="preserve">三友医疗（688085.SH），全称上海三友医疗器械股份有限公司（Shanghai Sanyou Medical Co., Ltd.），上交所科创板，证监会行业C35专用设备制造业（医用骨科植入耗材）。主营医用骨科植入物和超声动力设备及耗材的研发、生产与销售，核心产品为脊柱类、创伤类植入物、椎体成形类耗材、超声骨动力系统（水木天蓬）。控股/参股平台包括法国Implanet（脊柱内固定，含美国市场）、春风化雨（8i Robotics手术机器人）、椎元医学（细胞疗法）。来源：上交所官网公司简介、华鑫/百度股市通个股页、moomoo公司页（交叉确认）。</w:t>
      </w:r>
    </w:p>
    <w:p>
      <w:pPr>
        <w:pStyle w:val="Heading2"/>
        <w:spacing w:after="120" w:before="240"/>
      </w:pPr>
      <w:r>
        <w:rPr>
          <w:b/>
          <w:bCs/>
          <w:color w:val="2E74B5"/>
          <w:sz w:val="24"/>
          <w:szCs w:val="24"/>
        </w:rPr>
        <w:t xml:space="preserve">4.2 时间基准说明</w:t>
      </w:r>
    </w:p>
    <w:p>
      <w:pPr>
        <w:spacing w:after="160" w:line="300"/>
      </w:pPr>
      <w:r>
        <w:rPr>
          <w:sz w:val="22"/>
          <w:szCs w:val="22"/>
        </w:rPr>
        <w:t xml:space="preserve">本次检索所见的"最新公告"截至2026年9月12日（2026-042号公告为9月12日披露），据此判断本纪要的"当前"约为2026年9月中旬，"近期"按2026年6—9月计，并回溯至2026年上半年关键公告。注：检索结果中出现的日期（2026年8—9月）与2025年历史公告并存，2025年事项仅作背景，不列为"近期"。</w:t>
      </w:r>
    </w:p>
    <w:p>
      <w:pPr>
        <w:pStyle w:val="Heading2"/>
        <w:spacing w:after="120" w:before="240"/>
      </w:pPr>
      <w:r>
        <w:rPr>
          <w:b/>
          <w:bCs/>
          <w:color w:val="2E74B5"/>
          <w:sz w:val="24"/>
          <w:szCs w:val="24"/>
        </w:rPr>
        <w:t xml:space="preserve">4.3 2025年年度业绩快报（公告编号2026-007，披露日2026-02-27）</w:t>
      </w:r>
    </w:p>
    <w:p>
      <w:pPr>
        <w:spacing w:after="160" w:line="300"/>
      </w:pPr>
      <w:r>
        <w:rPr>
          <w:sz w:val="22"/>
          <w:szCs w:val="22"/>
        </w:rPr>
        <w:t xml:space="preserve">营业总收入54,279.25万元，同比+19.66%；营业利润5,180.71万元，+145.93%；归母净利润6,328.95万元，+451.85%；扣非归母净利润4,966.71万元（上年为-378.10万元，扭亏）；基本EPS 0.19元；加权ROE 3.13%；总资产237,682.69万元。快报口径，未经审计。来源：https://www.9fzt.com/detail/sh_688085_9_26b4876ff1509e7ca343fbe7d6770211.html</w:t>
      </w:r>
    </w:p>
    <w:p>
      <w:pPr>
        <w:pStyle w:val="Heading2"/>
        <w:spacing w:after="120" w:before="240"/>
      </w:pPr>
      <w:r>
        <w:rPr>
          <w:b/>
          <w:bCs/>
          <w:color w:val="2E74B5"/>
          <w:sz w:val="24"/>
          <w:szCs w:val="24"/>
        </w:rPr>
        <w:t xml:space="preserve">4.4 2026年一季报（回购公告中引述）</w:t>
      </w:r>
    </w:p>
    <w:p>
      <w:pPr>
        <w:spacing w:after="160" w:line="300"/>
      </w:pPr>
      <w:r>
        <w:rPr>
          <w:sz w:val="22"/>
          <w:szCs w:val="22"/>
        </w:rPr>
        <w:t xml:space="preserve">2026Q1收入1.24亿元，归母净利润706万元。来源：东方财富/财中社2026-07-21 https://finance.eastmoney.com/a/202607213815548653.html 。备注：单一来源引述，仅此一处，建议以季报原文复核。</w:t>
      </w:r>
    </w:p>
    <w:p>
      <w:pPr>
        <w:pStyle w:val="Heading2"/>
        <w:spacing w:after="120" w:before="240"/>
      </w:pPr>
      <w:r>
        <w:rPr>
          <w:b/>
          <w:bCs/>
          <w:color w:val="2E74B5"/>
          <w:sz w:val="24"/>
          <w:szCs w:val="24"/>
        </w:rPr>
        <w:t xml:space="preserve">4.5 2026年半年报（披露日2026-08-24）</w:t>
      </w:r>
    </w:p>
    <w:p>
      <w:pPr>
        <w:spacing w:after="160" w:line="300"/>
      </w:pPr>
      <w:r>
        <w:rPr>
          <w:sz w:val="22"/>
          <w:szCs w:val="22"/>
        </w:rPr>
        <w:t xml:space="preserve">营业收入2.74亿元（+9.71%）；归母净利润2,775.20万元（-24.18%）；扣非归母净利润1,424.96万元（-45.24%）；基本EPS 0.08元（-20.00%）；毛利率75.00%；经营现金流净额804万元（上年同期-807.05万元）；二季度单季收入1.50亿元（+12.85%）、归母净利2,069.59万元（-12.96%，环比+193.31%）。公司口径：剔除股份支付费用1,560.76万元、资产及信用减值损失1,295.83万元、汇兑损失618.55万元后，归母净利6,250.34万元，同比+41.58%。期末总资产23.89亿元，归母净资产21.43亿元。来源（多源交叉一致）：东方财富、证券时报网、全景网、南方财经。备注：2025H1归母净利3,660万元（此前QM5转让公告及2025中报口径），与2,775.20万元/-24.18%反推值一致，数据自洽。</w:t>
      </w:r>
    </w:p>
    <w:p>
      <w:pPr>
        <w:pStyle w:val="Heading2"/>
        <w:spacing w:after="120" w:before="240"/>
      </w:pPr>
      <w:r>
        <w:rPr>
          <w:b/>
          <w:bCs/>
          <w:color w:val="2E74B5"/>
          <w:sz w:val="24"/>
          <w:szCs w:val="24"/>
        </w:rPr>
        <w:t xml:space="preserve">4.6 股份回购方案（2026-07-21至2026-07-27）</w:t>
      </w:r>
    </w:p>
    <w:p>
      <w:pPr>
        <w:spacing w:after="160" w:line="300"/>
      </w:pPr>
      <w:r>
        <w:rPr>
          <w:sz w:val="22"/>
          <w:szCs w:val="22"/>
        </w:rPr>
        <w:t xml:space="preserve">2026-07-21第四届董事会第十一次会议通过回购方案（由实际控制人Michael Mingyan Liu刘明岩、徐农、David Fan范湘龙提议）；2026-07-22披露回购方案公告（2026-029），2026-07-27披露回购报告书（2026-031）。方案要点：以集中竞价方式回购；资金总额不低于9,000万元、不超过1.8亿元；资金来源为自有资金＋股票回购专项贷款（已取得浦发银行嘉定支行《贷款承诺函》）；回购价格上限18.90元/股；实施期限2026-07-21至2027-01-20（6个月）；用途为员工持股计划或股权激励，若3年内未使用完毕则注销。按上限测算预计回购476.19万—952.38万股，占总股本1.30%—2.60%。来源：证券时报网、中证网、同花顺。</w:t>
      </w:r>
    </w:p>
    <w:p>
      <w:pPr>
        <w:pStyle w:val="Heading2"/>
        <w:spacing w:after="120" w:before="240"/>
      </w:pPr>
      <w:r>
        <w:rPr>
          <w:b/>
          <w:bCs/>
          <w:color w:val="2E74B5"/>
          <w:sz w:val="24"/>
          <w:szCs w:val="24"/>
        </w:rPr>
        <w:t xml:space="preserve">4.7 首次回购（2026-08-04，公告日2026-08-05）</w:t>
      </w:r>
    </w:p>
    <w:p>
      <w:pPr>
        <w:spacing w:after="160" w:line="300"/>
      </w:pPr>
      <w:r>
        <w:rPr>
          <w:sz w:val="22"/>
          <w:szCs w:val="22"/>
        </w:rPr>
        <w:t xml:space="preserve">2026-08-04回购763,778股（占总股本0.21%），成交价12.99—13.15元/股，金额999.98万元。截至2026-07-31尚未实施回购。来源：新浪财经公告库。</w:t>
      </w:r>
    </w:p>
    <w:p>
      <w:pPr>
        <w:pStyle w:val="Heading2"/>
        <w:spacing w:after="120" w:before="240"/>
      </w:pPr>
      <w:r>
        <w:rPr>
          <w:b/>
          <w:bCs/>
          <w:color w:val="2E74B5"/>
          <w:sz w:val="24"/>
          <w:szCs w:val="24"/>
        </w:rPr>
        <w:t xml:space="preserve">4.8 回购最新进展（公告编号2026-038，披露日2026-09-02）</w:t>
      </w:r>
    </w:p>
    <w:p>
      <w:pPr>
        <w:spacing w:after="160" w:line="300"/>
      </w:pPr>
      <w:r>
        <w:rPr>
          <w:sz w:val="22"/>
          <w:szCs w:val="22"/>
        </w:rPr>
        <w:t xml:space="preserve">截至2026-08-31，累计已回购3,844,812股，占总股本366,808,748股的1.05%，成交价区间12.99—13.82元/股，累计金额5,127.93万元。其中2026年8月单月回购3,844,812股，较上次披露增加0.84%。来源（多源一致）：上海证券报、中国证券报、新浪。含义：公司已用掉约5,128万元，占方案下限9,000万元的约57%；上限18.9元 vs 实际成交12.99—13.82元，显示回购价显著低于价格上限。</w:t>
      </w:r>
    </w:p>
    <w:p>
      <w:pPr>
        <w:pStyle w:val="Heading2"/>
        <w:spacing w:after="120" w:before="240"/>
      </w:pPr>
      <w:r>
        <w:rPr>
          <w:b/>
          <w:bCs/>
          <w:color w:val="2E74B5"/>
          <w:sz w:val="24"/>
          <w:szCs w:val="24"/>
        </w:rPr>
        <w:t xml:space="preserve">4.9 总股本与回购专用账户持股</w:t>
      </w:r>
    </w:p>
    <w:p>
      <w:pPr>
        <w:spacing w:after="160" w:line="300"/>
      </w:pPr>
      <w:r>
        <w:rPr>
          <w:sz w:val="22"/>
          <w:szCs w:val="22"/>
        </w:rPr>
        <w:t xml:space="preserve">截至2026年9月总股本为366,808,748股；其中回购专用账户持有5,141,763股，不享有表决权（2026-09-11股东会公告/2026-040）。注意：2025年末业绩快报口径股本为33,346.25万股（333.46M），至2026年9月增至366.81M（约+10%），应为期间实施资本公积转增/利润分配所致，具体方案未在本次检索中取得，属未核实项。</w:t>
      </w:r>
    </w:p>
    <w:p>
      <w:pPr>
        <w:pStyle w:val="Heading2"/>
        <w:spacing w:after="120" w:before="240"/>
      </w:pPr>
      <w:r>
        <w:rPr>
          <w:b/>
          <w:bCs/>
          <w:color w:val="2E74B5"/>
          <w:sz w:val="24"/>
          <w:szCs w:val="24"/>
        </w:rPr>
        <w:t xml:space="preserve">4.10 2026年第一次临时股东会（公告2026-032，披露日2026-08-05）</w:t>
      </w:r>
    </w:p>
    <w:p>
      <w:pPr>
        <w:spacing w:after="160" w:line="300"/>
      </w:pPr>
      <w:r>
        <w:rPr>
          <w:sz w:val="22"/>
          <w:szCs w:val="22"/>
        </w:rPr>
        <w:t xml:space="preserve">2026-08-04召开，审议通过《关于变更公司注册地址、修订〈公司章程〉并办理工商变更登记的议案》（特别决议，同意占99.92%），出席股东94人，代表表决权94,778,417股，占25.84%。来源：东方财富公告正文。</w:t>
      </w:r>
    </w:p>
    <w:p>
      <w:pPr>
        <w:pStyle w:val="Heading2"/>
        <w:spacing w:after="120" w:before="240"/>
      </w:pPr>
      <w:r>
        <w:rPr>
          <w:b/>
          <w:bCs/>
          <w:color w:val="2E74B5"/>
          <w:sz w:val="24"/>
          <w:szCs w:val="24"/>
        </w:rPr>
        <w:t xml:space="preserve">4.11 2026年第二次临时股东会（公告2026-040，披露日2026-09-12）</w:t>
      </w:r>
    </w:p>
    <w:p>
      <w:pPr>
        <w:spacing w:after="160" w:line="300"/>
      </w:pPr>
      <w:r>
        <w:rPr>
          <w:sz w:val="22"/>
          <w:szCs w:val="22"/>
        </w:rPr>
        <w:t xml:space="preserve">2026-09-11召开，审议通过《关于续聘会计师事务所的议案》；出席股东128人，代表表决权122,260,896股，占33.80%；由董事兼资深副总裁郑晓裔主持（董事长刘明岩主持2026年第一次会议）。来源：上海证券报、东方财富。</w:t>
      </w:r>
    </w:p>
    <w:p>
      <w:pPr>
        <w:pStyle w:val="Heading2"/>
        <w:spacing w:after="120" w:before="240"/>
      </w:pPr>
      <w:r>
        <w:rPr>
          <w:b/>
          <w:bCs/>
          <w:color w:val="2E74B5"/>
          <w:sz w:val="24"/>
          <w:szCs w:val="24"/>
        </w:rPr>
        <w:t xml:space="preserve">4.12 2026年第三次临时股东会通知（公告2026-042，披露日2026-09-12）</w:t>
      </w:r>
    </w:p>
    <w:p>
      <w:pPr>
        <w:spacing w:after="160" w:line="300"/>
      </w:pPr>
      <w:r>
        <w:rPr>
          <w:sz w:val="22"/>
          <w:szCs w:val="22"/>
        </w:rPr>
        <w:t xml:space="preserve">拟于2026-09-28召开，审议《关于为控股公司提供担保的议案》（已由9月11日第四届董事会第十三次会议通过），股权登记日2026-09-22，现场会议地点上海市嘉定区汇荣路385号。来源：http://stock.stockstar.com/notice/SN2026091200000234.shtml</w:t>
      </w:r>
    </w:p>
    <w:p>
      <w:pPr>
        <w:pStyle w:val="Heading2"/>
        <w:spacing w:after="120" w:before="240"/>
      </w:pPr>
      <w:r>
        <w:rPr>
          <w:b/>
          <w:bCs/>
          <w:color w:val="2E74B5"/>
          <w:sz w:val="24"/>
          <w:szCs w:val="24"/>
        </w:rPr>
        <w:t xml:space="preserve">4.13 股权激励（2025年，背景）</w:t>
      </w:r>
    </w:p>
    <w:p>
      <w:pPr>
        <w:spacing w:after="160" w:line="300"/>
      </w:pPr>
      <w:r>
        <w:rPr>
          <w:sz w:val="22"/>
          <w:szCs w:val="22"/>
        </w:rPr>
        <w:t xml:space="preserve">2025-09-26授予第二类限制性股票478.20万股（55人，11.12元/股，占总股本1.43%）；2026H1确认股份支付费用1,560.76万元，是与本期利润下滑相关的重要因素。</w:t>
      </w:r>
    </w:p>
    <w:p>
      <w:pPr>
        <w:pStyle w:val="Heading2"/>
        <w:spacing w:after="120" w:before="240"/>
      </w:pPr>
      <w:r>
        <w:rPr>
          <w:b/>
          <w:bCs/>
          <w:color w:val="2E74B5"/>
          <w:sz w:val="24"/>
          <w:szCs w:val="24"/>
        </w:rPr>
        <w:t xml:space="preserve">4.14 主要股东层面（2025年，背景非近期）</w:t>
      </w:r>
    </w:p>
    <w:p>
      <w:pPr>
        <w:spacing w:after="160" w:line="300"/>
      </w:pPr>
      <w:r>
        <w:rPr>
          <w:sz w:val="22"/>
          <w:szCs w:val="22"/>
        </w:rPr>
        <w:t xml:space="preserve">QM5 LIMITED于2025-09-22拟询价转让666.93万股（占2%，原持股14.74%），价格下限不低于前20交易日均价的70%，2025-09-27完成，受让方含国泰基金、泰康资产、弘尚资产等；2025-12-02披露实际控制人及一致行动人权益变动跨越1%暨一致行动人减持结果公告；2025-12-03与韩国细基生物株式会社签署战略合作和经销协议。来源：东方财富公司大事页、中财网公告全文、同花顺。【缺口提示】本次检索未取得2026年6—9月新的股东减持/增持专项公告，除回购专用账户数据外，2026年内大股东增减持动态未能交叉核实，建议单独补查上交所"减持"类公告。</w:t>
      </w:r>
    </w:p>
    <w:p>
      <w:pPr>
        <w:pStyle w:val="Heading2"/>
        <w:spacing w:after="120" w:before="240"/>
      </w:pPr>
      <w:r>
        <w:rPr>
          <w:b/>
          <w:bCs/>
          <w:color w:val="2E74B5"/>
          <w:sz w:val="24"/>
          <w:szCs w:val="24"/>
        </w:rPr>
        <w:t xml:space="preserve">4.15 机器人欧洲装机及临床合作自愿性披露（公告2026-028，2026-07-18）</w:t>
      </w:r>
    </w:p>
    <w:p>
      <w:pPr>
        <w:spacing w:after="160" w:line="300"/>
      </w:pPr>
      <w:r>
        <w:rPr>
          <w:sz w:val="22"/>
          <w:szCs w:val="22"/>
        </w:rPr>
        <w:t xml:space="preserve">控股公司法国Implanet与法国亚眠-皮卡第大学医疗中心（CHU Amiens Picardie）建立科研临床合作，开展春风化雨8i Robotics全球首款多臂人形智能化脊柱手术机器人临床评估研究并推进欧盟CE认证，已在欧洲完成首台装机；该机器人在北美、亚洲、欧洲五家医院已完成科研/临床装机。来源：https://paper.cnstock.com/html/2026-07/18/content_2245855.htm</w:t>
      </w:r>
    </w:p>
    <w:p>
      <w:pPr>
        <w:pStyle w:val="Heading2"/>
        <w:spacing w:after="120" w:before="240"/>
      </w:pPr>
      <w:r>
        <w:rPr>
          <w:b/>
          <w:bCs/>
          <w:color w:val="2E74B5"/>
          <w:sz w:val="24"/>
          <w:szCs w:val="24"/>
        </w:rPr>
        <w:t xml:space="preserve">4.16 Implanet SWINGO-3D获美国FDA 510(k)认证（2026-08）</w:t>
      </w:r>
    </w:p>
    <w:p>
      <w:pPr>
        <w:spacing w:after="160" w:line="300"/>
      </w:pPr>
      <w:r>
        <w:rPr>
          <w:sz w:val="22"/>
          <w:szCs w:val="22"/>
        </w:rPr>
        <w:t xml:space="preserve">Implanet的SWINGO-3D腰椎椎间融合系统获美国FDA 510(k)认证，可与JSS脊柱钉棒系统形成协同。来源：中银证券研报2026-09-01、平安证券研报2026-08-26。</w:t>
      </w:r>
    </w:p>
    <w:p>
      <w:pPr>
        <w:pStyle w:val="Heading2"/>
        <w:spacing w:after="120" w:before="240"/>
      </w:pPr>
      <w:r>
        <w:rPr>
          <w:b/>
          <w:bCs/>
          <w:color w:val="2E74B5"/>
          <w:sz w:val="24"/>
          <w:szCs w:val="24"/>
        </w:rPr>
        <w:t xml:space="preserve">4.17 春风化雨机器人国内临床进展（2026-03）</w:t>
      </w:r>
    </w:p>
    <w:p>
      <w:pPr>
        <w:spacing w:after="160" w:line="300"/>
      </w:pPr>
      <w:r>
        <w:rPr>
          <w:sz w:val="22"/>
          <w:szCs w:val="22"/>
        </w:rPr>
        <w:t xml:space="preserve">春风化雨三臂脊柱手术人形机器人（已通过国家药监局创新通道审批）在南京鼓楼医院完成全球首次注册临床试验入组，目前在国内3家三甲医院开展临床。</w:t>
      </w:r>
    </w:p>
    <w:p>
      <w:pPr>
        <w:pStyle w:val="Heading2"/>
        <w:spacing w:after="120" w:before="240"/>
      </w:pPr>
      <w:r>
        <w:rPr>
          <w:b/>
          <w:bCs/>
          <w:color w:val="2E74B5"/>
          <w:sz w:val="24"/>
          <w:szCs w:val="24"/>
        </w:rPr>
        <w:t xml:space="preserve">4.18 细胞疗法布局</w:t>
      </w:r>
    </w:p>
    <w:p>
      <w:pPr>
        <w:spacing w:after="160" w:line="300"/>
      </w:pPr>
      <w:r>
        <w:rPr>
          <w:sz w:val="22"/>
          <w:szCs w:val="22"/>
        </w:rPr>
        <w:t xml:space="preserve">以自有资金2,000万元增资椎元医学（椎间盘退变修复，在研FibroCell-001异体人成纤维细胞注射液）；2026年6月椎元医学启动新一轮增资，三友医疗三位实际控制人徐农、刘明岩、范湘龙与启明创投共同参与（合计认购2,500万元，单一来源数字，需复核）。</w:t>
      </w:r>
    </w:p>
    <w:p>
      <w:pPr>
        <w:pStyle w:val="Heading2"/>
        <w:spacing w:after="120" w:before="240"/>
      </w:pPr>
      <w:r>
        <w:rPr>
          <w:b/>
          <w:bCs/>
          <w:color w:val="2E74B5"/>
          <w:sz w:val="24"/>
          <w:szCs w:val="24"/>
        </w:rPr>
        <w:t xml:space="preserve">4.19 2026H1经营数据（半年报口径）</w:t>
      </w:r>
    </w:p>
    <w:p>
      <w:pPr>
        <w:spacing w:after="160" w:line="300"/>
      </w:pPr>
      <w:r>
        <w:rPr>
          <w:sz w:val="22"/>
          <w:szCs w:val="22"/>
        </w:rPr>
        <w:t xml:space="preserve">法国Implanet收入713.40万欧元（+22.81%），其中美国市场收入+54.42%；Q2 Implanet收入同比+27.02%、环比+35.45%；水木天蓬单体合并口径收入7,450.64万元、扣非归母净利2,590.48万元。</w:t>
      </w:r>
    </w:p>
    <w:p>
      <w:pPr>
        <w:pStyle w:val="Heading2"/>
        <w:spacing w:after="120" w:before="240"/>
      </w:pPr>
      <w:r>
        <w:rPr>
          <w:b/>
          <w:bCs/>
          <w:color w:val="2E74B5"/>
          <w:sz w:val="24"/>
          <w:szCs w:val="24"/>
        </w:rPr>
        <w:t xml:space="preserve">4.20 其他背景公告</w:t>
      </w:r>
    </w:p>
    <w:p>
      <w:pPr>
        <w:spacing w:after="160" w:line="300"/>
      </w:pPr>
      <w:r>
        <w:rPr>
          <w:sz w:val="22"/>
          <w:szCs w:val="22"/>
        </w:rPr>
        <w:t xml:space="preserve">2025-10-10披露《关于获得政府补助的公告》；2025-08-29"骨填充囊袋"取得医疗器械注册证。</w:t>
      </w:r>
    </w:p>
    <w:p>
      <w:pPr>
        <w:pStyle w:val="Heading2"/>
        <w:spacing w:after="120" w:before="240"/>
      </w:pPr>
      <w:r>
        <w:rPr>
          <w:b/>
          <w:bCs/>
          <w:color w:val="2E74B5"/>
          <w:sz w:val="24"/>
          <w:szCs w:val="24"/>
        </w:rPr>
        <w:t xml:space="preserve">4.21 政策/监管相关（影响主业，属公司主动引述的政策消息）</w:t>
      </w:r>
    </w:p>
    <w:p>
      <w:pPr>
        <w:spacing w:after="160" w:line="300"/>
      </w:pPr>
      <w:r>
        <w:rPr>
          <w:sz w:val="22"/>
          <w:szCs w:val="22"/>
        </w:rPr>
        <w:t xml:space="preserve">2026年1月，国家医保局印发《手术与治疗辅助操作类医疗服务价格项目立项指南（试行）》，为超声骨刀等耗材入院提供收费/物价政策支持，公司称随各省落实有望提升超声骨刀耗材覆盖率。2026年7月，国家医保局将手术机器人等约170项新技术纳入价格项目（据经纪观智讯转述，需以官方文件复核）。行业层面：第二轮脊柱集采续标，公司计划将Zeus部分高端产品纳入集采报量以提升份额（平安证券研报口径）。2026H1我国手术机器人出口额4.8亿元、同比+3.3倍，出口市场由23个扩至49个（全景网引述行业数据，单一来源）。</w:t>
      </w:r>
    </w:p>
    <w:p>
      <w:pPr>
        <w:pStyle w:val="Heading2"/>
        <w:spacing w:after="120" w:before="240"/>
      </w:pPr>
      <w:r>
        <w:rPr>
          <w:b/>
          <w:bCs/>
          <w:color w:val="2E74B5"/>
          <w:sz w:val="24"/>
          <w:szCs w:val="24"/>
        </w:rPr>
        <w:t xml:space="preserve">4.22 机构评级/盈利预测（仅作"近期消息"参考，非官方披露）</w:t>
      </w:r>
    </w:p>
    <w:p>
      <w:pPr>
        <w:spacing w:after="160" w:line="300"/>
      </w:pPr>
      <w:r>
        <w:rPr>
          <w:sz w:val="22"/>
          <w:szCs w:val="22"/>
        </w:rPr>
        <w:t xml:space="preserve">中银证券（刘恩阳、苏雪儿），2026-09-01，"买入"，题目《利润有所承压 国际化业务持续提速》。来源：https://data.eastmoney.com/report/zw_stock.jshtml?encodeUrl=nvq1k4WVF4uNNh0uW2oTTYR+Y8bxCeHx4RLJpvxhx7o= 。平安证券（叶寅、倪亦道、裴晓鹏），2026-08-26，"推荐"，下调2026—2028年归母净利预测至1.00/1.29/1.74亿元（原2026—2027为1.60/2.57亿元）。来源：http://stockfinance.sina.cn/stock/go.php/paper/reportid/841102042316/index.phtml 。提示：以上为两家券商各自预测，非多家券商一致预期；本次未取得同花顺的共识数据。</w:t>
      </w:r>
    </w:p>
    <w:p>
      <w:pPr>
        <w:pStyle w:val="Heading2"/>
        <w:spacing w:after="120" w:before="240"/>
      </w:pPr>
      <w:r>
        <w:rPr>
          <w:b/>
          <w:bCs/>
          <w:color w:val="2E74B5"/>
          <w:sz w:val="24"/>
          <w:szCs w:val="24"/>
        </w:rPr>
        <w:t xml:space="preserve">4.23 需标注的不确定性/局限</w:t>
      </w:r>
    </w:p>
    <w:p>
      <w:pPr>
        <w:spacing w:after="160" w:line="300"/>
      </w:pPr>
      <w:r>
        <w:rPr>
          <w:sz w:val="22"/>
          <w:szCs w:val="22"/>
        </w:rPr>
        <w:t xml:space="preserve">1) 时间基准：以检索到的最新公告（2026-09-12）推断当前为2026年9月中旬；若实际检索时点不同，请相应调整"近期"窗口。2) 回购金额为"不含印花税、交易佣金"口径，且1.8亿元为上限、非承诺执行额；后续9月回购进展公告（应于10月初披露）未纳入。3) 2026Q1收入1.24亿/归母净利706万仅见单一来源（财中社引述），未经第二来源交叉验证。4) 股本由2025年末333.46M增至2026年9月366.81M的成因（转增股本次数/比例）未核实。5) 2026年6—9月是否另有股东减持/增持、质押、诉讼、问询等公告，本次未检索到，属信息缺口，不应视为"没有"。6) 部分数据来自公司半年报/自愿性披露中的"剔除项后"口径（6,250.34万元+41.58%），属公司调整后非会计准则指标，与表观归母净利2,775.20万元（-24.18%）需区分呈现。7) 股价/市值：新浪页显示三友医疗13.270元（+0.14，+1.07%），但该价格控件时间戳不明确，仅作参考；按366.81M总股本粗算总市值约48.7亿元（估算值，非官方）。8) 关于"2026年6月椎元医学新一轮增资、实控人合计认购2,500万元"等细节，仅见全景网等单一来源，数字需以公司公告原文复核。</w:t>
      </w:r>
    </w:p>
    <w:p>
      <w:pPr>
        <w:pStyle w:val="Heading2"/>
        <w:spacing w:after="120" w:before="240"/>
      </w:pPr>
      <w:r>
        <w:rPr>
          <w:b/>
          <w:bCs/>
          <w:color w:val="2E74B5"/>
          <w:sz w:val="24"/>
          <w:szCs w:val="24"/>
        </w:rPr>
        <w:t xml:space="preserve">4.24 主要来源清单（可回溯）</w:t>
      </w:r>
    </w:p>
    <w:p>
      <w:pPr>
        <w:spacing w:after="160" w:line="300"/>
      </w:pPr>
      <w:r>
        <w:rPr>
          <w:sz w:val="22"/>
          <w:szCs w:val="22"/>
        </w:rPr>
        <w:t xml:space="preserve">上交所公司概况：http://www.sse.com.cn/star/en/marketdata/snapshot/c/5537599.shtml ；东方财富公告/大事页：https://emweb.securities.eastmoney.com/CompanyBigNews/Index?type=soft&amp;code=SH688085 ；中财网公告全文列表：https://gg.cfi.cn/ggqw/93421/688085.html ；2025年度业绩快报：https://www.9fzt.com/detail/sh_688085_9_26b4876ff1509e7ca343fbe7d6770211.html ；2026半年报报道：https://finance.eastmoney.com/a/202608243851407172.html 、https://stcn.com/article/detail/4115490.html ；回购方案（2026-07-21/27）：https://stcn.com/article/detail/4032358.html 、http://yuanchuang.10jqka.com.cn/20260727/c678438425.shtml ；回购进展（2026-09-02，公告2026-038）：https://paper.cnstock.com/html/2026-09/02/content_2264450.htm ；2026年第二次临时股东会（2026-09-12）：https://paper.cnstock.com/html/2026-09/12/content_2268204.htm ；机器人欧洲装机自愿披露（2026-07-18）：https://paper.cnstock.com/html/2026-07/18/content_2245855.htm ；研报：中银证券2026-09-01（eastmoney report链接）、平安证券2026-08-26（sina stockfinance链接）。</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12.81元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下跌0.23元，跌幅-1.76%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开盘12.95元，最高13.05元，最低12.71元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约160万股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估算成交额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约2050万元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估算换手率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约0.46%；按总股本约3.67亿股、流通股本约3.51亿股估算</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约46.99亿元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约86.6倍，为基于2026年9月10日约88.17倍按股价变动简单调整的估算值，并非9月11日页面直接披露值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约11.12~21.68元；部分平台显示前复权高点约23.72元，存在复权口径差异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近5个交易日收盘价由13.70元降至12.81元，跌幅约6.5%；近10个交易日由13.13元降至12.81元，累计跌幅约2.4%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近期成交活跃度</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2026年9月1日至9月11日，成交量约147万至341万股，成交额约2000万至4500万元；9月11日属于缩量下跌</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2026年9月10日净流入约227万元；最近10个交易日合计净流出约1736万元，其中2天净流入、8天净流出。该口径按成交单笔金额分档统计，不能识别真实账户身份</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融资融券</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截至2026年9月10日，融资余额约1.15亿元，占流通市值约2.50%；截至9月9日，融券余额约30.64万元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13.50元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9月11日收盘价低于MA5约5.1%；MA5与MA10共同构成13.50~13.60元附近的上方密集压力。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13.60元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9月11日收盘价低于MA10约5.8%，显示短线价格弱于短期均线。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13.15元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9月11日收盘价低于MA20约2.6%；13.15元为反弹过程中需要重新收复的中短期分界位置。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DIF约0.02，DEA约0.07，MACD柱约-0.09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DIF低于DEA，MACD柱位于零轴下方，短线动能偏弱，尚未出现明确的日线级别多头修复信号；数据为页面最新抓取值，页面不同抓取时点曾出现其他数值。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36.4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接近弱势区间，但尚未达到通常意义上的极端超卖水平。</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RSI12</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位于50下方，显示短中期市场动能偏弱。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RSI24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47.7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仍略低于50，短中期动能偏弱，但尚未形成极端恐慌式超卖。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上轨13.75元，中轨13.33元，下轨12.90元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9月11日收盘价12.81元低于布林下轨约0.7%，价格处于布林通道下方或下轨外侧，技术形态偏弱；后续1至3个交易日能否收回12.90~13.00元及成交量变化较为关键。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52周位置</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52周高点约21.68元，低点约11.12元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9月11日股价处于52周区间下部，距离52周低点约15.2%，距离52周高点约40.9%；不同平台存在前复权与不复权口径差异。</w:t>
            </w:r>
          </w:p>
        </w:tc>
      </w:tr>
    </w:tbl>
    <w:p>
      <w:pPr>
        <w:spacing w:before="200"/>
      </w:pPr>
    </w:p>
    <w:p>
      <w:pPr>
        <w:spacing w:after="160" w:line="300"/>
      </w:pPr>
      <w:r>
        <w:rPr>
          <w:sz w:val="22"/>
          <w:szCs w:val="22"/>
        </w:rPr>
        <w:t xml:space="preserve">三友医疗股价自2026年9月4日13.70元阶段性反弹高点后连续回落，9月11日收于12.81元并跌破13.00元整数关口，日内最低触及12.71元。当前股价低于MA5、MA10、MA20及布林下轨，MACD处于零轴下方，RSI整体偏弱但尚未达到极端超卖水平，短线技术形态偏弱。资金方面，9月10日主力资金小幅净流入，但最近10个交易日主力资金合计净流出约1736万元，尚未形成连续稳定的净流入趋势；9月11日成交额约2050万元、换手率约0.46%，属于近期相对缩量下跌。短线需要重点观察12.70~12.95元区域的承接情况，以及反弹能否重新收复13.15~13.35元并得到成交额配合。</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风险提示：以下内容仅为基于公开行情数据、技术指标及成交情况的主观情景推演，不构成投资建议，也不代表对未来股价的确定性预测。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13.30~13.70元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对应布林中轨约13.33元、MA5和MA10约13.50~13.60元、9月4日阶段性高点13.70元及近期成交密集区。重新站回13.30元上方可观察技术修复；若放量突破13.60~13.70元，短线反弹强度才可能明显增强。</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12.70~12.95元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对应9月11日最低价12.71元、布林下轨约12.90元及12.80元附近短线成交区域。若该区域承接并缩量止跌，可观察技术性反抽；若放量跌破12.70元，短线弱势可能延续。</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12.00~12.30元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属于低于近期布林下轨的下一层潜在支撑带。若12.70元附近失守且成交额明显放大，可进一步观察该区域；若强支撑也失守，则需关注11.12元附近的52周低点。</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与资金结构的主观启发式判断，不是统计概率。）：价格区间约12.70~13.35元。触发条件包括：股价在12.70~12.95元区域止跌，成交量维持近期常态且没有连续放量下跌，MACD柱负值不再明显扩大，医药生物或医疗器械板块没有出现明显系统性下跌。若形成该情景，股价可能围绕12.80~13.30元反复震荡，反弹首先面临13.15~13.35元压力。</w:t>
      </w:r>
    </w:p>
    <w:p>
      <w:pPr>
        <w:pStyle w:val="ListParagraph"/>
        <w:numPr>
          <w:ilvl w:val="0"/>
          <w:numId w:val="2"/>
        </w:numPr>
        <w:spacing w:after="80" w:line="280"/>
      </w:pPr>
      <w:r>
        <w:rPr>
          <w:sz w:val="22"/>
          <w:szCs w:val="22"/>
        </w:rPr>
        <w:t xml:space="preserve">偏弱下行（权重中等；该权重为主观判断，不是统计概率。）：价格区间约12.00~12.70元。触发条件包括：放量跌破12.70元，单日成交额连续高于近期正常水平且收盘价接近日内低点，医药生物板块继续弱于大盘，主力资金连续出现较大额净流出。若12.70元失守，下一观察区域为12.00~12.30元，需警惕技术性调整演变为新的下行波段。</w:t>
      </w:r>
    </w:p>
    <w:p>
      <w:pPr>
        <w:pStyle w:val="ListParagraph"/>
        <w:numPr>
          <w:ilvl w:val="0"/>
          <w:numId w:val="2"/>
        </w:numPr>
        <w:spacing w:after="80" w:line="280"/>
      </w:pPr>
      <w:r>
        <w:rPr>
          <w:sz w:val="22"/>
          <w:szCs w:val="22"/>
        </w:rPr>
        <w:t xml:space="preserve">反弹走强（权重偏低但并非没有可能；该权重为主观判断，不是统计概率。）：价格区间约13.30~13.80元。触发条件包括：股价重新站上12.95~13.05元，随后收复13.15~13.35元；成交额明显放大，且至少连续一个交易日高于近期约3000万元的常态水平；MACD柱由负转正或RSI6重新站上50；医疗器械板块同步走强，或公司出现能够改变短线预期的积极公告。若放量突破13.60~13.70元，才可视为短线反弹强度明显增强，否则更可能属于超跌反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成交额按成交量估算约2050万元，换手率约0.46%；2026年9月1日至9月11日成交额大致在2000万至4500万元区间。总市值约47亿元，但日均成交额相对不高，若出现突发消息或板块异动，买卖价差和价格滑移可能扩大，短线价格趋势需要成交额确认。股东结构方面，最新详细前十大流通股东数据截至2026年3月31日，前十大流通股东合计持股约47.57%；截至2026年6月30日股东总数为10001户，较2026年3月31日的9409户增加约6.29%。前十大流通股东中包括社保基金、公募基金及私募基金等机构投资者，平台统计的机构类股东合计持股约占流通股9.11%，但该数字属于平台统计口径且未提供完整实时股东名册。当前结构体现为控股股东、管理层及关联自然人持股较集中，同时股东人数增加可能意味着筹码较一季度有所分散；上述股东数据存在季度时滞，可能已不同于2026年9月11日实时结构，不能将其直接视为实时持仓。实际交易中，较低换手率意味着流动性主要取决于市场交易资金，订单簿在异动时可能相对稀薄，价格滑移风险可能上升。</w:t>
      </w:r>
    </w:p>
    <w:p>
      <w:pPr>
        <w:spacing w:after="160" w:line="300"/>
      </w:pPr>
      <w:r>
        <w:rPr>
          <w:sz w:val="22"/>
          <w:szCs w:val="22"/>
        </w:rPr>
        <w:t xml:space="preserve">可检查的量能确认信号：若后续单日成交额连续放大至约3500万~4500万元以上，同时股价重新站上13.15~13.35元区域，可视为短线承接力度改善的观察信号；若放量但股价继续收在12.70元下方，则更接近资金兑现或抛压增加的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观察股价能否在12.70~12.95元区域止跌，观察思路，非操作指令。</w:t>
      </w:r>
    </w:p>
    <w:p>
      <w:pPr>
        <w:pStyle w:val="ListParagraph"/>
        <w:numPr>
          <w:ilvl w:val="0"/>
          <w:numId w:val="2"/>
        </w:numPr>
        <w:spacing w:after="80" w:line="280"/>
      </w:pPr>
      <w:r>
        <w:rPr>
          <w:sz w:val="22"/>
          <w:szCs w:val="22"/>
        </w:rPr>
        <w:t xml:space="preserve">观察13.15~13.35元能否被重新收复，该区域对应布林中轨、MA20及近期成交密集区，观察思路，非操作指令。</w:t>
      </w:r>
    </w:p>
    <w:p>
      <w:pPr>
        <w:pStyle w:val="ListParagraph"/>
        <w:numPr>
          <w:ilvl w:val="0"/>
          <w:numId w:val="2"/>
        </w:numPr>
        <w:spacing w:after="80" w:line="280"/>
      </w:pPr>
      <w:r>
        <w:rPr>
          <w:sz w:val="22"/>
          <w:szCs w:val="22"/>
        </w:rPr>
        <w:t xml:space="preserve">若股价反弹至13.50~13.70元，观察是否伴随成交额明显放大，观察思路，非操作指令。</w:t>
      </w:r>
    </w:p>
    <w:p>
      <w:pPr>
        <w:pStyle w:val="ListParagraph"/>
        <w:numPr>
          <w:ilvl w:val="0"/>
          <w:numId w:val="2"/>
        </w:numPr>
        <w:spacing w:after="80" w:line="280"/>
      </w:pPr>
      <w:r>
        <w:rPr>
          <w:sz w:val="22"/>
          <w:szCs w:val="22"/>
        </w:rPr>
        <w:t xml:space="preserve">若单日成交额连续达到约3500万~4500万元以上，且股价同步站回13.15~13.35元，可作为量价关系改善的观察信号，观察思路，非操作指令。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研究纪要显示，公司所处行业为骨科高值耗材（脊柱类植入耗材为主），并延伸至超声骨刀等有源设备与脊柱手术机器人。行业核心变量为骨科集采：纪要称经过近3年时间，骨科核心领域耗材集采均已落地，终端价格较低，预计未来出现更大幅度降价的可能性较低，整体来看骨科行业集采风险基本出清，脊柱和关节领域进口替代为结构性趋势。</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骨科集采：纪要称经过近3年时间，骨科核心领域耗材集采均已落地，终端价格较低，预计未来更大幅度降价可能性较低，行业集采风险基本出清。</w:t>
      </w:r>
    </w:p>
    <w:p>
      <w:pPr>
        <w:pStyle w:val="ListParagraph"/>
        <w:numPr>
          <w:ilvl w:val="0"/>
          <w:numId w:val="2"/>
        </w:numPr>
        <w:spacing w:after="80" w:line="280"/>
      </w:pPr>
      <w:r>
        <w:rPr>
          <w:sz w:val="22"/>
          <w:szCs w:val="22"/>
        </w:rPr>
        <w:t xml:space="preserve">进口替代：纪要点明脊柱和关节领域进口替代趋势（原文『在脊柱和关节领域进口取…』，句子未完整收录）。</w:t>
      </w:r>
    </w:p>
    <w:p>
      <w:pPr>
        <w:pStyle w:val="ListParagraph"/>
        <w:numPr>
          <w:ilvl w:val="0"/>
          <w:numId w:val="2"/>
        </w:numPr>
        <w:spacing w:after="80" w:line="280"/>
      </w:pPr>
      <w:r>
        <w:rPr>
          <w:sz w:val="22"/>
          <w:szCs w:val="22"/>
        </w:rPr>
        <w:t xml:space="preserve">超声骨刀：纪要称水木天蓬为国产知名超声骨刀公司，三友医疗通过收购其剩余股权后实现100%控股，被部分研报称为国产超声骨刀龙头。</w:t>
      </w:r>
    </w:p>
    <w:p>
      <w:pPr>
        <w:pStyle w:val="ListParagraph"/>
        <w:numPr>
          <w:ilvl w:val="0"/>
          <w:numId w:val="2"/>
        </w:numPr>
        <w:spacing w:after="80" w:line="280"/>
      </w:pPr>
      <w:r>
        <w:rPr>
          <w:sz w:val="22"/>
          <w:szCs w:val="22"/>
        </w:rPr>
        <w:t xml:space="preserve">国际化/手术机器人：纪要提及子公司Implanet在欧洲完成首台多臂脊柱手术机器人装机，构成国际化与创新管线方向。</w:t>
      </w:r>
    </w:p>
    <w:p>
      <w:pPr>
        <w:pStyle w:val="ListParagraph"/>
        <w:numPr>
          <w:ilvl w:val="0"/>
          <w:numId w:val="2"/>
        </w:numPr>
        <w:spacing w:after="80" w:line="280"/>
      </w:pPr>
      <w:r>
        <w:rPr>
          <w:sz w:val="22"/>
          <w:szCs w:val="22"/>
        </w:rPr>
        <w:t xml:space="preserve">需求端扰动：纪要提及集采、反腐等影响上半年业绩。</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上海三友医疗器械股份有限公司（688085.SH）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骨科脊柱类植入耗材为主的国产企业，并布局超声骨刀与脊柱手术机器人</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脊柱类植入耗材收入占比68.30%、毛利率66.40%；通过收购水木天蓬实现100%控股；2025年净利润增长450.20%、扣非扭亏为盈；商誉3.46亿元。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水木天蓬（被三友医疗收购标的）</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超声骨刀（有源设备）企业，被描述为国产知名超声骨刀公司</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三友医疗拟通过发行股份及支付现金方式购买其剩余48.1846%股权并募集配套资金，交易价格41,567.57万元，收购后合计持有100%股权；纪要另提及交易获交易所批准。</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Implanet（三友医疗子公司）</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海外业务运营主体，承载国际化与脊柱手术机器人装机</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据经济参考报相关报道，子公司Implanet在欧洲完成首台多臂脊柱手术机器人装机。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同行业国产可比公司（具体名称未在研究纪要中列出）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脊柱和关节领域的国产厂商，共享进口替代逻辑</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研究纪要未给出具体可比公司的名称、代码或财务数据，此项数据缺失，无法填充可靠的同业对标列表。</w:t>
            </w:r>
          </w:p>
        </w:tc>
      </w:tr>
    </w:tbl>
    <w:p>
      <w:pPr>
        <w:spacing w:before="200"/>
      </w:pPr>
    </w:p>
    <w:p>
      <w:pPr>
        <w:spacing w:after="160" w:line="300"/>
      </w:pPr>
      <w:r>
        <w:rPr>
          <w:sz w:val="22"/>
          <w:szCs w:val="22"/>
        </w:rPr>
        <w:t xml:space="preserve">研究纪要未提供公司与其他同业上市公司在收入、毛利率、净利率等维度的直接可比数据，因此无法形成量化的横向对比；纪要中可用的对比性信息主要为定性判断：骨科集采风险基本出清、脊柱和关节领域进口替代推进、公司自身超声骨刀业务持续高增且海外业务快速增长。同业具体对标公司名称及财务数据在研究纪要中缺失，建议以最新年报及券商可比公司表为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脊柱类植入耗材收入占比达到68.30%，公司对单一核心业务依赖较高。尽管纪要认为骨科集采风险基本出清，但脊柱耗材终端价格已经较低，若续标、报量或终端竞争进一步压低价格，可能对该业务收入和毛利率造成压力。</w:t>
      </w:r>
    </w:p>
    <w:p>
      <w:pPr>
        <w:pStyle w:val="ListParagraph"/>
        <w:numPr>
          <w:ilvl w:val="0"/>
          <w:numId w:val="2"/>
        </w:numPr>
        <w:spacing w:after="80" w:line="280"/>
      </w:pPr>
      <w:r>
        <w:rPr>
          <w:sz w:val="22"/>
          <w:szCs w:val="22"/>
        </w:rPr>
        <w:t xml:space="preserve">2026年上半年归母净利润同比下降24.18%，扣非归母净利润同比下降45.24%；股份支付费用、资产及信用减值损失和汇兑损失合计对当期利润形成较大扰动。若相关费用或减值继续发生，调整后利润增长未必能够充分转化为报表利润。</w:t>
      </w:r>
    </w:p>
    <w:p>
      <w:pPr>
        <w:pStyle w:val="ListParagraph"/>
        <w:numPr>
          <w:ilvl w:val="0"/>
          <w:numId w:val="2"/>
        </w:numPr>
        <w:spacing w:after="80" w:line="280"/>
      </w:pPr>
      <w:r>
        <w:rPr>
          <w:sz w:val="22"/>
          <w:szCs w:val="22"/>
        </w:rPr>
        <w:t xml:space="preserve">公司商誉规模约3.46亿元，且水木天蓬收购及海外、机器人等业务仍处于扩张或商业化推进阶段。若被收购业务盈利不及预期、整合协同不达预期，存在商誉或相关资产减值风险。</w:t>
      </w:r>
    </w:p>
    <w:p>
      <w:pPr>
        <w:pStyle w:val="ListParagraph"/>
        <w:numPr>
          <w:ilvl w:val="0"/>
          <w:numId w:val="2"/>
        </w:numPr>
        <w:spacing w:after="80" w:line="280"/>
      </w:pPr>
      <w:r>
        <w:rPr>
          <w:sz w:val="22"/>
          <w:szCs w:val="22"/>
        </w:rPr>
        <w:t xml:space="preserve">超声骨刀虽已成为公司重要增长方向，但其收入放量仍依赖各省物价政策落实、医院入院覆盖率及临床推广；若收费项目落地进度或终端推广不及预期，水木天蓬的高增长可能放缓。</w:t>
      </w:r>
    </w:p>
    <w:p>
      <w:pPr>
        <w:pStyle w:val="ListParagraph"/>
        <w:numPr>
          <w:ilvl w:val="0"/>
          <w:numId w:val="2"/>
        </w:numPr>
        <w:spacing w:after="80" w:line="280"/>
      </w:pPr>
      <w:r>
        <w:rPr>
          <w:sz w:val="22"/>
          <w:szCs w:val="22"/>
        </w:rPr>
        <w:t xml:space="preserve">机器人业务目前披露的进展主要包括欧洲首台装机、临床合作、国内临床试验和推进欧盟CE认证，商业化收入规模及盈利贡献尚未明确。若认证、临床评价或医院采购进展不及预期，机器人对公司业绩的支撑可能低于市场预期。</w:t>
      </w:r>
    </w:p>
    <w:p>
      <w:pPr>
        <w:pStyle w:val="ListParagraph"/>
        <w:numPr>
          <w:ilvl w:val="0"/>
          <w:numId w:val="2"/>
        </w:numPr>
        <w:spacing w:after="80" w:line="280"/>
      </w:pPr>
      <w:r>
        <w:rPr>
          <w:sz w:val="22"/>
          <w:szCs w:val="22"/>
        </w:rPr>
        <w:t xml:space="preserve">海外业务涉及法国Implanet、美国市场及欧元等外币结算，2026年上半年已出现汇兑损失618.55万元，且一季度曾披露欧元贬值影响。汇率波动或海外监管、市场拓展不确定性，可能继续影响利润和现金流。</w:t>
      </w:r>
    </w:p>
    <w:p>
      <w:pPr>
        <w:pStyle w:val="ListParagraph"/>
        <w:numPr>
          <w:ilvl w:val="0"/>
          <w:numId w:val="2"/>
        </w:numPr>
        <w:spacing w:after="80" w:line="280"/>
      </w:pPr>
      <w:r>
        <w:rPr>
          <w:sz w:val="22"/>
          <w:szCs w:val="22"/>
        </w:rPr>
        <w:t xml:space="preserve">公司未来盈利预测覆盖机构较少，2026—2028年一致预期与不同券商预测存在差异；当前股价对应一致预期2026年PE约42.55倍，若收入、利润或超声骨刀及海外业务兑现低于预期，估值消化压力可能加大。</w:t>
      </w:r>
    </w:p>
    <w:p>
      <w:pPr>
        <w:pStyle w:val="ListParagraph"/>
        <w:numPr>
          <w:ilvl w:val="0"/>
          <w:numId w:val="2"/>
        </w:numPr>
        <w:spacing w:after="80" w:line="280"/>
      </w:pPr>
      <w:r>
        <w:rPr>
          <w:sz w:val="22"/>
          <w:szCs w:val="22"/>
        </w:rPr>
        <w:t xml:space="preserve">截至2026年9月11日股价低于多条短期均线和布林下轨，最近10个交易日主力资金合计净流出约1736万元，日成交额约2050万元、换手率约0.46%。在成交活跃度偏低的情况下，若放量跌破12.70元附近支撑，价格波动和流动性风险可能上升。</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基本面处于从脊柱集采冲击后修复、向多业务驱动转型的阶段。脊柱耗材仍是收入和利润基础，行业集采风险被认为已基本出清，但终端价格处于较低水平；超声骨刀的全资控股、Implanet海外收入增长、美国市场扩张及机器人产品装机，为收入结构升级和国际化拓展提供了潜在支撑。2026年二季度收入同比增速提升至12.85%，归母净利润环比增长193.31%，显示经营端存在改善迹象。</w:t>
      </w:r>
    </w:p>
    <w:p>
      <w:pPr>
        <w:spacing w:after="160" w:line="300"/>
      </w:pPr>
      <w:r>
        <w:rPr>
          <w:sz w:val="22"/>
          <w:szCs w:val="22"/>
        </w:rPr>
        <w:t xml:space="preserve">盈利增长的可持续性仍取决于核心脊柱业务恢复、超声骨刀放量、海外业务扩张以及机器人和创新管线的商业化进度。2026年上半年表观利润仍同比下降，且股份支付、减值、汇兑等因素对利润扰动明显；市场预测对未来利润增长较为乐观，但平安证券已将2026—2028年归母净利润预测下调至1.00亿元、1.29亿元和1.74亿元，说明业绩兑现仍存在分歧。</w:t>
      </w:r>
    </w:p>
    <w:p>
      <w:pPr>
        <w:spacing w:after="160" w:line="300"/>
      </w:pPr>
      <w:r>
        <w:rPr>
          <w:sz w:val="22"/>
          <w:szCs w:val="22"/>
        </w:rPr>
        <w:t xml:space="preserve">从交易层面看，股价处于52周区间下部，短期尚未出现明确的技术修复信号，12.70—12.95元为近期支撑观察区域，13.15—13.35元及13.50—13.70元为反弹压力区域。公司已启动9000万元至1.8亿元股份回购，截至8月底累计回购金额约5127.93万元，但回购对价格和市场情绪的影响仍需结合后续成交量、业绩及业务进展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三友医疗(688085)_个股概览_股票价格_实时行情_走势图_新闻资讯_股评_财报_FinScope-AI让投资更简单 — https://finance.baidu.com/stock/ab-688085?mainTab=%E7%AE%80%E5%86%B5</w:t>
      </w:r>
    </w:p>
    <w:p>
      <w:pPr>
        <w:spacing w:after="200"/>
      </w:pPr>
      <w:r>
        <w:rPr>
          <w:i/>
          <w:iCs/>
          <w:color w:val="595959"/>
          <w:sz w:val="18"/>
          <w:szCs w:val="18"/>
        </w:rPr>
        <w:t xml:space="preserve">688084 晶品特装 — https://emweb.securities.eastmoney.com/BusinessAnalysis/Index?code=sh688084</w:t>
      </w:r>
    </w:p>
    <w:p>
      <w:pPr>
        <w:spacing w:after="200"/>
      </w:pPr>
      <w:r>
        <w:rPr>
          <w:i/>
          <w:iCs/>
          <w:color w:val="595959"/>
          <w:sz w:val="18"/>
          <w:szCs w:val="18"/>
        </w:rPr>
        <w:t xml:space="preserve">三友医疗上市公司信息 - 三友医疗上市公司信息 — https://m.hx168.com.cn/stock/F10/688085.html#1</w:t>
      </w:r>
    </w:p>
    <w:p>
      <w:pPr>
        <w:spacing w:after="200"/>
      </w:pPr>
      <w:r>
        <w:rPr>
          <w:i/>
          <w:iCs/>
          <w:color w:val="595959"/>
          <w:sz w:val="18"/>
          <w:szCs w:val="18"/>
        </w:rPr>
        <w:t xml:space="preserve">688835 高凯技术 — https://emweb.securities.eastmoney.com/CoreConception/index?type=soft&amp;code=SH688835&amp;color=b#hxgn-0</w:t>
      </w:r>
    </w:p>
    <w:p>
      <w:pPr>
        <w:spacing w:after="200"/>
      </w:pPr>
      <w:r>
        <w:rPr>
          <w:i/>
          <w:iCs/>
          <w:color w:val="595959"/>
          <w:sz w:val="18"/>
          <w:szCs w:val="18"/>
        </w:rPr>
        <w:t xml:space="preserve">688610 埃科光电 — https://emweb.securities.eastmoney.com/BusinessAnalysis/Index?code=sh688610</w:t>
      </w:r>
    </w:p>
    <w:p>
      <w:pPr>
        <w:spacing w:after="200"/>
      </w:pPr>
      <w:r>
        <w:rPr>
          <w:i/>
          <w:iCs/>
          <w:color w:val="595959"/>
          <w:sz w:val="18"/>
          <w:szCs w:val="18"/>
        </w:rPr>
        <w:t xml:space="preserve">三友醫療 (688085) 公司做什麼 — https://www.moomooapp.com/hant/stock/688085-SH/company</w:t>
      </w:r>
    </w:p>
    <w:p>
      <w:pPr>
        <w:spacing w:after="200"/>
      </w:pPr>
      <w:r>
        <w:rPr>
          <w:i/>
          <w:iCs/>
          <w:color w:val="595959"/>
          <w:sz w:val="18"/>
          <w:szCs w:val="18"/>
        </w:rPr>
        <w:t xml:space="preserve">三友医疗（688085）9月10日主力资金净买入238.37万元-证券之星 — https://wap.stockstar.com/detail/RB2026091000027876</w:t>
      </w:r>
    </w:p>
    <w:p>
      <w:pPr>
        <w:spacing w:after="200"/>
      </w:pPr>
      <w:r>
        <w:rPr>
          <w:i/>
          <w:iCs/>
          <w:color w:val="595959"/>
          <w:sz w:val="18"/>
          <w:szCs w:val="18"/>
        </w:rPr>
        <w:t xml:space="preserve">2025年上海三友医疗器械股份有限公司中报_摩熵医药 - 洞察市场格局 — https://www.pharnexcloud.com/data/qynb_4b4419a77a4c7c11debe976db9300d7b.html#1</w:t>
      </w:r>
    </w:p>
    <w:p>
      <w:pPr>
        <w:spacing w:after="200"/>
      </w:pPr>
      <w:r>
        <w:rPr>
          <w:i/>
          <w:iCs/>
          <w:color w:val="595959"/>
          <w:sz w:val="18"/>
          <w:szCs w:val="18"/>
        </w:rPr>
        <w:t xml:space="preserve">688085 | SHANGHAI STOCK EXCHANGE - Brief Introduction — http://www.sse.com.cn/star/en/marketdata/snapshot/c/5537599.shtml#1</w:t>
      </w:r>
    </w:p>
    <w:p>
      <w:pPr>
        <w:spacing w:after="200"/>
      </w:pPr>
      <w:r>
        <w:rPr>
          <w:i/>
          <w:iCs/>
          <w:color w:val="595959"/>
          <w:sz w:val="18"/>
          <w:szCs w:val="18"/>
        </w:rPr>
        <w:t xml:space="preserve">Shanghai Sanyou Medical Co., Ltd: Actionnaires Dirigeants et Profil Société | 688085 | CNE1000040J7 | Zonebourse Suisse - 178fce757ad334d — https://ch.zonebourse.com/cours/action/SHANGHAI-SANYOU-MEDICAL-C-111379912/societe/#1</w:t>
      </w:r>
    </w:p>
    <w:p>
      <w:pPr>
        <w:spacing w:after="200"/>
      </w:pPr>
      <w:r>
        <w:rPr>
          <w:i/>
          <w:iCs/>
          <w:color w:val="595959"/>
          <w:sz w:val="18"/>
          <w:szCs w:val="18"/>
        </w:rPr>
        <w:t xml:space="preserve">三友醫療 (688085) 公司做什麼 — https://www.moomooapp.com/hant/stock/688085-SH/company?channel=5&amp;subchannel=100</w:t>
      </w:r>
    </w:p>
    <w:p>
      <w:pPr>
        <w:spacing w:after="200"/>
      </w:pPr>
      <w:r>
        <w:rPr>
          <w:i/>
          <w:iCs/>
          <w:color w:val="595959"/>
          <w:sz w:val="18"/>
          <w:szCs w:val="18"/>
        </w:rPr>
        <w:t xml:space="preserve">688135 利扬芯片 - 报告期内,公司坚持以市场为导向,根据市场发展走势及公司战略布局方向,稳健投向中高端集成电路测试产能,满足存量客户及潜在客户的测试产能需求 — https://emweb.securities.eastmoney.com/BusinessAnalysis/Index?code=sh688135#2</w:t>
      </w:r>
    </w:p>
    <w:p>
      <w:pPr>
        <w:spacing w:after="200"/>
      </w:pPr>
      <w:r>
        <w:rPr>
          <w:i/>
          <w:iCs/>
          <w:color w:val="595959"/>
          <w:sz w:val="18"/>
          <w:szCs w:val="18"/>
        </w:rPr>
        <w:t xml:space="preserve">פרופיל מניית Shanghai Sanyou Medical Co - Investing.com — https://il.investing.com/equities/shanghai-sanyou-medical-company-profile</w:t>
      </w:r>
    </w:p>
    <w:p>
      <w:pPr>
        <w:spacing w:after="200"/>
      </w:pPr>
      <w:r>
        <w:rPr>
          <w:i/>
          <w:iCs/>
          <w:color w:val="595959"/>
          <w:sz w:val="18"/>
          <w:szCs w:val="18"/>
        </w:rPr>
        <w:t xml:space="preserve">三友医疗：子公司Implanet在欧洲完成首台多臂脊柱手术机器人装机-经济参考网 _ 新华社《经济参考报》官方网站 — http://jjckb.xinhuanet.com/20260719/53425d441e1e4a7fb20ef02082cadc4b/c.html</w:t>
      </w:r>
    </w:p>
    <w:p>
      <w:pPr>
        <w:spacing w:after="200"/>
      </w:pPr>
      <w:r>
        <w:rPr>
          <w:i/>
          <w:iCs/>
          <w:color w:val="595959"/>
          <w:sz w:val="18"/>
          <w:szCs w:val="18"/>
        </w:rPr>
        <w:t xml:space="preserve">三友医疗(688085)：脊柱业务稳步恢复 看好海外拓展与创新管线加速兑现 — http://vip.stock.finance.sina.com.cn/q/go.php/vReport_Show/kind/lastest/rptid/832779780313/index.phtml</w:t>
      </w:r>
    </w:p>
    <w:p>
      <w:pPr>
        <w:spacing w:after="200"/>
      </w:pPr>
      <w:r>
        <w:rPr>
          <w:i/>
          <w:iCs/>
          <w:color w:val="595959"/>
          <w:sz w:val="18"/>
          <w:szCs w:val="18"/>
        </w:rPr>
        <w:t xml:space="preserve">深度*公司*三友医疗(688085)：利润受短期因素有所影响 海外业务持续快速增长 — http://stock.finance.sina.com.cn/stock/go.php/vReport_Show/kind/search/rptid/830878464700/index.phtml</w:t>
      </w:r>
    </w:p>
    <w:p>
      <w:pPr>
        <w:spacing w:after="200"/>
      </w:pPr>
      <w:r>
        <w:rPr>
          <w:i/>
          <w:iCs/>
          <w:color w:val="595959"/>
          <w:sz w:val="18"/>
          <w:szCs w:val="18"/>
        </w:rPr>
        <w:t xml:space="preserve">利润受短期因素有所影响，海外业务持续快速增长 — https://data.eastmoney.com/report/zw_macresearch.jshtml?encodeUrl=z+BQzM0NJ1Yh8OoBVL6DMl7mh34VFuSYHpsEVgDO7og=</w:t>
      </w:r>
    </w:p>
    <w:p>
      <w:pPr>
        <w:spacing w:after="200"/>
      </w:pPr>
      <w:r>
        <w:rPr>
          <w:i/>
          <w:iCs/>
          <w:color w:val="595959"/>
          <w:sz w:val="18"/>
          <w:szCs w:val="18"/>
        </w:rPr>
        <w:t xml:space="preserve">深度*公司*三友医疗(688085)：利润受短期因素有所影响 海外业务持续快速增长 — https://dxpress.gelonghui.com/news/5226355</w:t>
      </w:r>
    </w:p>
    <w:p>
      <w:pPr>
        <w:spacing w:after="200"/>
      </w:pPr>
      <w:r>
        <w:rPr>
          <w:i/>
          <w:iCs/>
          <w:color w:val="595959"/>
          <w:sz w:val="18"/>
          <w:szCs w:val="18"/>
        </w:rPr>
        <w:t xml:space="preserve">三友医疗：2025年净利润增长450.20% 出海+超声骨刀构筑全球化骨科平台 — https://www.p5w.net/roll/company/202604/t20260427_6462409.htm</w:t>
      </w:r>
    </w:p>
    <w:p>
      <w:pPr>
        <w:spacing w:after="200"/>
      </w:pPr>
      <w:r>
        <w:rPr>
          <w:i/>
          <w:iCs/>
          <w:color w:val="595959"/>
          <w:sz w:val="18"/>
          <w:szCs w:val="18"/>
        </w:rPr>
        <w:t xml:space="preserve">财报快递｜三友医疗(688085)2025年度净利暴增4.5倍，扣非扭亏为盈，但商誉高达3.46亿 — http://stock.stockstar.com/RB2026042700041330.shtml</w:t>
      </w:r>
    </w:p>
    <w:p>
      <w:pPr>
        <w:spacing w:after="200"/>
      </w:pPr>
      <w:r>
        <w:rPr>
          <w:i/>
          <w:iCs/>
          <w:color w:val="595959"/>
          <w:sz w:val="18"/>
          <w:szCs w:val="18"/>
        </w:rPr>
        <w:t xml:space="preserve">中银证券：给予三友医疗买入评级 - 中银国际证券股份有限公司近期对三友医疗进行研究并发布了研究报告《利润受短期因素有所影响，海外业务持续快速增长》，给予三友医疗买入评级 — https://q.stock.sohu.com/cn/news.html?textId=1006704134&amp;type=120&amp;tab=120&amp;code=cn_601696&amp;date=2026/0430#1</w:t>
      </w:r>
    </w:p>
    <w:p>
      <w:pPr>
        <w:spacing w:after="200"/>
      </w:pPr>
      <w:r>
        <w:rPr>
          <w:i/>
          <w:iCs/>
          <w:color w:val="595959"/>
          <w:sz w:val="18"/>
          <w:szCs w:val="18"/>
        </w:rPr>
        <w:t xml:space="preserve">利润受短期因素有所影响，海外业务持续快速增长 - - 首页 — https://consult.pharnexcloud.com/report/detail/115410.html#1</w:t>
      </w:r>
    </w:p>
    <w:p>
      <w:pPr>
        <w:spacing w:after="200"/>
      </w:pPr>
      <w:r>
        <w:rPr>
          <w:i/>
          <w:iCs/>
          <w:color w:val="595959"/>
          <w:sz w:val="18"/>
          <w:szCs w:val="18"/>
        </w:rPr>
        <w:t xml:space="preserve">三友医疗(688085)：利润受短期因素有所影响 海外业务持续快速增长 - chaguwang — http://www.chaguwang.cn/report/688085/202604300011.html#1</w:t>
      </w:r>
    </w:p>
    <w:p>
      <w:pPr>
        <w:spacing w:after="200"/>
      </w:pPr>
      <w:r>
        <w:rPr>
          <w:i/>
          <w:iCs/>
          <w:color w:val="595959"/>
          <w:sz w:val="18"/>
          <w:szCs w:val="18"/>
        </w:rPr>
        <w:t xml:space="preserve">三友医疗：拟全资控股水木天蓬 进一步强化战略协同效应 7日起复牌 — https://zzcx.cs.com.cn/app/zzb/detail?id=ad37ec88ba0d4f0c9e1515205c5f1294</w:t>
      </w:r>
    </w:p>
    <w:p>
      <w:pPr>
        <w:spacing w:after="200"/>
      </w:pPr>
      <w:r>
        <w:rPr>
          <w:i/>
          <w:iCs/>
          <w:color w:val="595959"/>
          <w:sz w:val="18"/>
          <w:szCs w:val="18"/>
        </w:rPr>
        <w:t xml:space="preserve">三友医疗：拟收购控股子公司 助力提升上市公司盈利能力 — https://www.cs.com.cn/ssgs/gsxw/202412/t20241219_6462359.html</w:t>
      </w:r>
    </w:p>
    <w:p>
      <w:pPr>
        <w:spacing w:after="200"/>
      </w:pPr>
      <w:r>
        <w:rPr>
          <w:i/>
          <w:iCs/>
          <w:color w:val="595959"/>
          <w:sz w:val="18"/>
          <w:szCs w:val="18"/>
        </w:rPr>
        <w:t xml:space="preserve">天风证券：给予三友医疗买入评级 — http://stock.stockstar.com/RB2025011900000237.shtml</w:t>
      </w:r>
    </w:p>
    <w:p>
      <w:pPr>
        <w:spacing w:after="200"/>
      </w:pPr>
      <w:r>
        <w:rPr>
          <w:i/>
          <w:iCs/>
          <w:color w:val="595959"/>
          <w:sz w:val="18"/>
          <w:szCs w:val="18"/>
        </w:rPr>
        <w:t xml:space="preserve">水木天蓬收购公告公布，看好公司未来成长性 — https://data.eastmoney.com/report/info/AP202408161639303914.html</w:t>
      </w:r>
    </w:p>
    <w:p>
      <w:pPr>
        <w:spacing w:after="200"/>
      </w:pPr>
      <w:r>
        <w:rPr>
          <w:i/>
          <w:iCs/>
          <w:color w:val="595959"/>
          <w:sz w:val="18"/>
          <w:szCs w:val="18"/>
        </w:rPr>
        <w:t xml:space="preserve">深度*公司*三友医疗(688085)：水木天蓬收购公告公布 看好公司未来成长性 — http://stock.finance.sina.com.cn/stock/go.php/vReport_Show/kind/lastest/rptid/777117425773/index.phtml</w:t>
      </w:r>
    </w:p>
    <w:p>
      <w:pPr>
        <w:spacing w:after="200"/>
      </w:pPr>
      <w:r>
        <w:rPr>
          <w:i/>
          <w:iCs/>
          <w:color w:val="595959"/>
          <w:sz w:val="18"/>
          <w:szCs w:val="18"/>
        </w:rPr>
        <w:t xml:space="preserve">三友医疗拟收购 水木天蓬剩余股权 — http://www.stcn.com/article/detail/1197398.html</w:t>
      </w:r>
    </w:p>
    <w:p>
      <w:pPr>
        <w:spacing w:after="200"/>
      </w:pPr>
      <w:r>
        <w:rPr>
          <w:i/>
          <w:iCs/>
          <w:color w:val="595959"/>
          <w:sz w:val="18"/>
          <w:szCs w:val="18"/>
        </w:rPr>
        <w:t xml:space="preserve">三友医疗(688085)：拟增发收购水木天蓬剩余股权获交易所批准 加码布局有源设备领域 — http://stock.finance.sina.com.cn/stock/go.php/vReport_Show/kind/search/rptid/790539107639/index.phtml</w:t>
      </w:r>
    </w:p>
    <w:p>
      <w:pPr>
        <w:spacing w:after="200"/>
      </w:pPr>
      <w:r>
        <w:rPr>
          <w:i/>
          <w:iCs/>
          <w:color w:val="595959"/>
          <w:sz w:val="18"/>
          <w:szCs w:val="18"/>
        </w:rPr>
        <w:t xml:space="preserve">国产知名超声骨刀公司，被100％收购 — https://jmmedical.cn/news/i784807.html</w:t>
      </w:r>
    </w:p>
    <w:p>
      <w:pPr>
        <w:spacing w:after="200"/>
      </w:pPr>
      <w:r>
        <w:rPr>
          <w:i/>
          <w:iCs/>
          <w:color w:val="595959"/>
          <w:sz w:val="18"/>
          <w:szCs w:val="18"/>
        </w:rPr>
        <w:t xml:space="preserve">三友医疗(688085)首次覆盖报告：骨科集采影响出清 超声骨刀业务蓬勃发展 — https://stock.finance.sina.com.cn/stock/go.php/vReport_Show/kind/company/rptid/787849527619/index.phtml</w:t>
      </w:r>
    </w:p>
    <w:p>
      <w:pPr>
        <w:spacing w:after="200"/>
      </w:pPr>
      <w:r>
        <w:rPr>
          <w:i/>
          <w:iCs/>
          <w:color w:val="595959"/>
          <w:sz w:val="18"/>
          <w:szCs w:val="18"/>
        </w:rPr>
        <w:t xml:space="preserve">医药报告_医药行业分析报告_临床研究分析报告下载_第8214页-摩熵咨询 - 三友医疗(688085) 事件： 1月3日，公司发布公告，拟通过发行股份及支付现金方式为直接及间接购买水木天蓬剩余48.1846%股权并募集配套资金，交易价格为41567.57万元，通过直接和间接的方式合计持有水木天蓬100%股权 — https://consult.pharnexcloud.com/report?page=8214#2</w:t>
      </w:r>
    </w:p>
    <w:p>
      <w:pPr>
        <w:spacing w:after="200"/>
      </w:pPr>
      <w:r>
        <w:rPr>
          <w:i/>
          <w:iCs/>
          <w:color w:val="595959"/>
          <w:sz w:val="18"/>
          <w:szCs w:val="18"/>
        </w:rPr>
        <w:t xml:space="preserve">三友医疗 - 报告期内，公司主要产品脊柱类植入耗材实现营业收入30,907.14万元，占营业总收入的比例为68.30%，脊柱类植入耗材营业成本为10,383.42万元，毛利率66.40%，主要系报告期内随着脊柱高值耗材带量采购在全国范围内全面落地实施，公司产品终端销售价... — https://vip.stock.finance.sina.com.cn/corp/view/vCB_AllBulletinDetail.php?stockid=688085&amp;id=11040709#11</w:t>
      </w:r>
    </w:p>
    <w:p>
      <w:pPr>
        <w:spacing w:after="200"/>
      </w:pPr>
      <w:r>
        <w:rPr>
          <w:i/>
          <w:iCs/>
          <w:color w:val="595959"/>
          <w:sz w:val="18"/>
          <w:szCs w:val="18"/>
        </w:rPr>
        <w:t xml:space="preserve">三友医疗(688085)：脊柱耗材加速放量 超声骨刀持续高增 — http://stock.finance.sina.com.cn/stock/go.php/vReport_Show/kind/search/rptid/800007809060/index.phtml</w:t>
      </w:r>
    </w:p>
    <w:p>
      <w:pPr>
        <w:spacing w:after="200"/>
      </w:pPr>
      <w:r>
        <w:rPr>
          <w:i/>
          <w:iCs/>
          <w:color w:val="595959"/>
          <w:sz w:val="18"/>
          <w:szCs w:val="18"/>
        </w:rPr>
        <w:t xml:space="preserve">医药报告_医药行业分析报告_临床研究分析报告下载_第8778页-摩熵咨询 - 三友医疗(688085) 报告要点： 板块集采影响逐渐出清，脊柱类新产品收入增幅显著 经过近3年时间的集采，目前骨科核心领域耗材集采均已落地，终端价格较低，我们预计未来出现更大幅度降价的可能性较低，整体来看，骨科行业集采风险基本出清，在脊柱和关节领域进口取... — https://consult.pharnexcloud.com/report?page=8778#2</w:t>
      </w:r>
    </w:p>
    <w:p>
      <w:pPr>
        <w:spacing w:after="200"/>
      </w:pPr>
      <w:r>
        <w:rPr>
          <w:i/>
          <w:iCs/>
          <w:color w:val="595959"/>
          <w:sz w:val="18"/>
          <w:szCs w:val="18"/>
        </w:rPr>
        <w:t xml:space="preserve">三友医疗发展前景：脊柱集采出清业绩见底、超声骨刀高增长+国际化打开第二曲线 - 三个皮匠报告—— 严选型全行业研究报告分享下载平台，您的专属行业智库 — https://www.sgpjbg.com/labelsyh/sanyouyiliaofazhanqianjing/1/7003535.html#1</w:t>
      </w:r>
    </w:p>
    <w:p>
      <w:pPr>
        <w:spacing w:after="200"/>
      </w:pPr>
      <w:r>
        <w:rPr>
          <w:i/>
          <w:iCs/>
          <w:color w:val="595959"/>
          <w:sz w:val="18"/>
          <w:szCs w:val="18"/>
        </w:rPr>
        <w:t xml:space="preserve">三友医疗(688085)：集采、反腐等影响上半年业绩 超声骨刀推广、国际化战略进展顺利 — http://stock.finance.sina.com.cn/stock/go.php/vReport_Show/kind/search/rptid/778607844791/index.phtml</w:t>
      </w:r>
    </w:p>
    <w:p>
      <w:pPr>
        <w:spacing w:after="200"/>
      </w:pPr>
      <w:r>
        <w:rPr>
          <w:i/>
          <w:iCs/>
          <w:color w:val="595959"/>
          <w:sz w:val="18"/>
          <w:szCs w:val="18"/>
        </w:rPr>
        <w:t xml:space="preserve">三友医疗脊柱集采出清：收入降幅收窄至1.5%，2025年迎业绩拐点｜华安证券 — https://www.sgpjbg.com/labelsyh/sanyouyiliaojizhujicaichuqing.html</w:t>
      </w:r>
    </w:p>
    <w:p>
      <w:pPr>
        <w:spacing w:after="200"/>
      </w:pPr>
      <w:r>
        <w:rPr>
          <w:i/>
          <w:iCs/>
          <w:color w:val="595959"/>
          <w:sz w:val="18"/>
          <w:szCs w:val="18"/>
        </w:rPr>
        <w:t xml:space="preserve">2026年三友医疗（688085.SH）公司研究报告：脊柱集采出清、超声骨刀与脊柱机器人产品矩阵与成 — https://www.sgpjbg.com/info/1cc7d4a035e4779f823e2d3e9739b829.html</w:t>
      </w:r>
    </w:p>
    <w:p>
      <w:pPr>
        <w:spacing w:after="200"/>
      </w:pPr>
      <w:r>
        <w:rPr>
          <w:i/>
          <w:iCs/>
          <w:color w:val="595959"/>
          <w:sz w:val="18"/>
          <w:szCs w:val="18"/>
        </w:rPr>
        <w:t xml:space="preserve">摩熵咨询研报的预览及报告下载_第8页-摩熵咨询 - - 首页 — https://consult.pharnexcloud.com/report/0-72-0-0?organization_name=%E5%9B%BD%E5%85%83%E8%AF%81%E5%88%B8&amp;page=8#1</w:t>
      </w:r>
    </w:p>
    <w:p>
      <w:pPr>
        <w:spacing w:after="200"/>
      </w:pPr>
      <w:r>
        <w:rPr>
          <w:i/>
          <w:iCs/>
          <w:color w:val="595959"/>
          <w:sz w:val="18"/>
          <w:szCs w:val="18"/>
        </w:rPr>
        <w:t xml:space="preserve">News - 三友原来的主业是骨科脊柱，算是个小而精的骨科耗材企业 — https://news2.gorich.com.tw/news?s=cn&amp;p=65034802#2</w:t>
      </w:r>
    </w:p>
    <w:p>
      <w:pPr>
        <w:spacing w:after="200"/>
      </w:pPr>
      <w:r>
        <w:rPr>
          <w:i/>
          <w:iCs/>
          <w:color w:val="595959"/>
          <w:sz w:val="18"/>
          <w:szCs w:val="18"/>
        </w:rPr>
        <w:t xml:space="preserve">2026年三友医疗（688085.SH）公司研究报告：脊柱集采出清、超声骨刀国产龙头与全球化布局成长 - 三个皮匠报告—— 严选型全行业研究报告分享下载平台，您的专属行业智库 — https://www.sgpjbg.com/info/3429a97fe5bd82a81f4f5facbf48b78f.html#1</w:t>
      </w:r>
    </w:p>
    <w:p>
      <w:pPr>
        <w:spacing w:after="200"/>
      </w:pPr>
      <w:r>
        <w:rPr>
          <w:i/>
          <w:iCs/>
          <w:color w:val="595959"/>
          <w:sz w:val="18"/>
          <w:szCs w:val="18"/>
        </w:rPr>
        <w:t xml:space="preserve">三友医疗(688085)_个股概览_股票价格_实时行情_走势图_新闻资讯_股评_财报_FinScope-AI让投资更简单 — https://finance.baidu.com/stock/ab-688085?mainTab=%E8%B4%A2%E5%8A%A1</w:t>
      </w:r>
    </w:p>
    <w:p>
      <w:pPr>
        <w:spacing w:after="200"/>
      </w:pPr>
      <w:r>
        <w:rPr>
          <w:i/>
          <w:iCs/>
          <w:color w:val="595959"/>
          <w:sz w:val="18"/>
          <w:szCs w:val="18"/>
        </w:rPr>
        <w:t xml:space="preserve">三友医疗2025年三季度可视化财报 — https://media.sseinfo.com/roadshow/resources/finreport/reportv3/pc/index.html?d18708cd2b5246fbbc5d0dd31bc95d09HKMs#20251029</w:t>
      </w:r>
    </w:p>
    <w:p>
      <w:pPr>
        <w:spacing w:after="200"/>
      </w:pPr>
      <w:r>
        <w:rPr>
          <w:i/>
          <w:iCs/>
          <w:color w:val="595959"/>
          <w:sz w:val="18"/>
          <w:szCs w:val="18"/>
        </w:rPr>
        <w:t xml:space="preserve">上海三友医疗器械股份有限公司2025年度业绩预增预告 — https://paper.cnstock.com/html/2026-01/29/content_2175422.htm</w:t>
      </w:r>
    </w:p>
    <w:p>
      <w:pPr>
        <w:spacing w:after="200"/>
      </w:pPr>
      <w:r>
        <w:rPr>
          <w:i/>
          <w:iCs/>
          <w:color w:val="595959"/>
          <w:sz w:val="18"/>
          <w:szCs w:val="18"/>
        </w:rPr>
        <w:t xml:space="preserve">三友医疗(SH688085)研究报告-PC_HSF10资料 — https://emweb.securities.eastmoney.com/pc_hsf10/pages/index.html?type=web&amp;code=sh688085&amp;color=b#/yjbg</w:t>
      </w:r>
    </w:p>
    <w:p>
      <w:pPr>
        <w:spacing w:after="200"/>
      </w:pPr>
      <w:r>
        <w:rPr>
          <w:i/>
          <w:iCs/>
          <w:color w:val="595959"/>
          <w:sz w:val="18"/>
          <w:szCs w:val="18"/>
        </w:rPr>
        <w:t xml:space="preserve">中国证券报 - 上海三友医疗器械股份有限公司2025年度业绩快报公告 - | 第B023版：信息披露 | 上一版 下一版 — https://epaper.cs.com.cn/zgzqb/html/2026-02/27/nw.D110000zgzqb_20260227_8-B023.htm#1</w:t>
      </w:r>
    </w:p>
    <w:p>
      <w:pPr>
        <w:spacing w:after="200"/>
      </w:pPr>
      <w:r>
        <w:rPr>
          <w:i/>
          <w:iCs/>
          <w:color w:val="595959"/>
          <w:sz w:val="18"/>
          <w:szCs w:val="18"/>
        </w:rPr>
        <w:t xml:space="preserve">上海三友医疗器械股份有限公司2025年度业绩快报公告 — https://paper.cnstock.com/html/2026-02/27/content_2182759.htm</w:t>
      </w:r>
    </w:p>
    <w:p>
      <w:pPr>
        <w:spacing w:after="200"/>
      </w:pPr>
      <w:r>
        <w:rPr>
          <w:i/>
          <w:iCs/>
          <w:color w:val="595959"/>
          <w:sz w:val="18"/>
          <w:szCs w:val="18"/>
        </w:rPr>
        <w:t xml:space="preserve">上海三友医疗器械股份有限公司2025年度业绩快报公告 — https://finance.sina.cn/2026-02-27/detail-inhpervw7026403.d.html?vt=4</w:t>
      </w:r>
    </w:p>
    <w:p>
      <w:pPr>
        <w:spacing w:after="200"/>
      </w:pPr>
      <w:r>
        <w:rPr>
          <w:i/>
          <w:iCs/>
          <w:color w:val="595959"/>
          <w:sz w:val="18"/>
          <w:szCs w:val="18"/>
        </w:rPr>
        <w:t xml:space="preserve">三季报上市医药企业报告_第11页_摩熵医药 - - 营业收入：387,051,372.64 — https://www.pharnexcloud.com/data/qynb/all_third?page=11#1</w:t>
      </w:r>
    </w:p>
    <w:p>
      <w:pPr>
        <w:spacing w:after="200"/>
      </w:pPr>
      <w:r>
        <w:rPr>
          <w:i/>
          <w:iCs/>
          <w:color w:val="595959"/>
          <w:sz w:val="18"/>
          <w:szCs w:val="18"/>
        </w:rPr>
        <w:t xml:space="preserve">三友医疗:12.81 -1.76% -0.23 688085 搜狐证券 — https://q.stock.sohu.com/cn/688085/index.shtml</w:t>
      </w:r>
    </w:p>
    <w:p>
      <w:pPr>
        <w:spacing w:after="200"/>
      </w:pPr>
      <w:r>
        <w:rPr>
          <w:i/>
          <w:iCs/>
          <w:color w:val="595959"/>
          <w:sz w:val="18"/>
          <w:szCs w:val="18"/>
        </w:rPr>
        <w:t xml:space="preserve">研报指标速递-研报-股票频道-证券之星 — http://stock.stockstar.com/report/data_all_issvswurxqrxqpstpvrpr.html</w:t>
      </w:r>
    </w:p>
    <w:p>
      <w:pPr>
        <w:spacing w:after="200"/>
      </w:pPr>
      <w:r>
        <w:rPr>
          <w:i/>
          <w:iCs/>
          <w:color w:val="595959"/>
          <w:sz w:val="18"/>
          <w:szCs w:val="18"/>
        </w:rPr>
        <w:t xml:space="preserve">三友医疗(688085)：超声骨刀高速增长 海外业务进展顺利 — http://stockfinance.sina.cn/stock/go.php/paper/reportid/811253907095/index.phtml?vt=4</w:t>
      </w:r>
    </w:p>
    <w:p>
      <w:pPr>
        <w:spacing w:after="200"/>
      </w:pPr>
      <w:r>
        <w:rPr>
          <w:i/>
          <w:iCs/>
          <w:color w:val="595959"/>
          <w:sz w:val="18"/>
          <w:szCs w:val="18"/>
        </w:rPr>
        <w:t xml:space="preserve">688085 三友医疗 — https://emweb.securities.eastmoney.com/ProfitForecast/index?type=soft&amp;code=SH688085&amp;color=b#jgyc-0</w:t>
      </w:r>
    </w:p>
    <w:p>
      <w:pPr>
        <w:spacing w:after="200"/>
      </w:pPr>
      <w:r>
        <w:rPr>
          <w:i/>
          <w:iCs/>
          <w:color w:val="595959"/>
          <w:sz w:val="18"/>
          <w:szCs w:val="18"/>
        </w:rPr>
        <w:t xml:space="preserve">三友医疗(688085)：集采影响逐步出清 海外业务推广顺利_九方智投 — https://9fzt.com/detail/sh_688085_10_792004850346.html</w:t>
      </w:r>
    </w:p>
    <w:p>
      <w:pPr>
        <w:spacing w:after="200"/>
      </w:pPr>
      <w:r>
        <w:rPr>
          <w:i/>
          <w:iCs/>
          <w:color w:val="595959"/>
          <w:sz w:val="18"/>
          <w:szCs w:val="18"/>
        </w:rPr>
        <w:t xml:space="preserve">超级智能体 — https://reportify.cn/reports/1290026176043159552</w:t>
      </w:r>
    </w:p>
    <w:p>
      <w:pPr>
        <w:spacing w:after="200"/>
      </w:pPr>
      <w:r>
        <w:rPr>
          <w:i/>
          <w:iCs/>
          <w:color w:val="595959"/>
          <w:sz w:val="18"/>
          <w:szCs w:val="18"/>
        </w:rPr>
        <w:t xml:space="preserve">688085 三友医疗 - 评级统计 — https://emweb.securities.eastmoney.com/ProfitForecast/Index?type=soft&amp;code=SH688085#1</w:t>
      </w:r>
    </w:p>
    <w:p>
      <w:pPr>
        <w:spacing w:after="200"/>
      </w:pPr>
      <w:r>
        <w:rPr>
          <w:i/>
          <w:iCs/>
          <w:color w:val="595959"/>
          <w:sz w:val="18"/>
          <w:szCs w:val="18"/>
        </w:rPr>
        <w:t xml:space="preserve">利润有所承压，国际化业务持续提速 — https://data.eastmoney.com/report/zw_stock.jshtml?encodeUrl=nvq1k4WVF4uNNh0uW2oTTYR+Y8bxCeHx4RLJpvxhx7o=</w:t>
      </w:r>
    </w:p>
    <w:p>
      <w:pPr>
        <w:spacing w:after="200"/>
      </w:pPr>
      <w:r>
        <w:rPr>
          <w:i/>
          <w:iCs/>
          <w:color w:val="595959"/>
          <w:sz w:val="18"/>
          <w:szCs w:val="18"/>
        </w:rPr>
        <w:t xml:space="preserve">深度*公司*三友医疗(688085)：利润有所承压 国际化业务持续提速 — http://stock.finance.sina.com.cn/stock/go.php/vReport_Show/kind/company/rptid/841598943925/index.phtml</w:t>
      </w:r>
    </w:p>
    <w:p>
      <w:pPr>
        <w:spacing w:after="200"/>
      </w:pPr>
      <w:r>
        <w:rPr>
          <w:i/>
          <w:iCs/>
          <w:color w:val="595959"/>
          <w:sz w:val="18"/>
          <w:szCs w:val="18"/>
        </w:rPr>
        <w:t xml:space="preserve">【中银证券】三友医疗（688085）-深度公司：利润有所承压国际化业务持续提速-260901（4页）.pdf - 三个皮匠报告 — https://www.sgpjbg.com/baogao/1320249.html#1</w:t>
      </w:r>
    </w:p>
    <w:p>
      <w:pPr>
        <w:spacing w:after="200"/>
      </w:pPr>
      <w:r>
        <w:rPr>
          <w:i/>
          <w:iCs/>
          <w:color w:val="595959"/>
          <w:sz w:val="18"/>
          <w:szCs w:val="18"/>
        </w:rPr>
        <w:t xml:space="preserve">三友医疗发展前景：2026年收入看9.25亿、脊柱拐点+超声骨刀放量+海外拓展三重驱动、目标价首次覆盖增持 - 三个皮匠报告—— 严选型全行业研究报告分享下载平台，您的专属行业智库 — https://www.sgpjbg.com/labelsyh/sanyouyiliaofazhanqianjing/1/7051274.html#1</w:t>
      </w:r>
    </w:p>
    <w:p>
      <w:pPr>
        <w:spacing w:after="200"/>
      </w:pPr>
      <w:r>
        <w:rPr>
          <w:i/>
          <w:iCs/>
          <w:color w:val="595959"/>
          <w:sz w:val="18"/>
          <w:szCs w:val="18"/>
        </w:rPr>
        <w:t xml:space="preserve">【中泰医药|公司点评】三友医疗：脊柱业务稳步恢复，看好海外拓展与创新管线加速兑现 - - 流动负债合计： — https://www.163.com/dy/article/KTLRK3TE05568W0A.html?referFrom=#2</w:t>
      </w:r>
    </w:p>
    <w:p>
      <w:pPr>
        <w:spacing w:after="200"/>
      </w:pPr>
      <w:r>
        <w:rPr>
          <w:i/>
          <w:iCs/>
          <w:color w:val="595959"/>
          <w:sz w:val="18"/>
          <w:szCs w:val="18"/>
        </w:rPr>
        <w:t xml:space="preserve">三友医疗(SH688085)同行比较-PC_HSF10资料 — https://emweb.securities.eastmoney.com/pc_hsf10/pages/index.html?type=web&amp;code=SH688085&amp;color=b#/thbj</w:t>
      </w:r>
    </w:p>
    <w:p>
      <w:pPr>
        <w:spacing w:after="200"/>
      </w:pPr>
      <w:r>
        <w:rPr>
          <w:i/>
          <w:iCs/>
          <w:color w:val="595959"/>
          <w:sz w:val="18"/>
          <w:szCs w:val="18"/>
        </w:rPr>
        <w:t xml:space="preserve">盈利预测 - 股票数据 - 数据中心 — http://resource.stockstar.com/DataCenter/PrivateData/GetGainsList_c688085_t0_p1.html</w:t>
      </w:r>
    </w:p>
    <w:p>
      <w:pPr>
        <w:spacing w:after="200"/>
      </w:pPr>
      <w:r>
        <w:rPr>
          <w:i/>
          <w:iCs/>
          <w:color w:val="595959"/>
          <w:sz w:val="18"/>
          <w:szCs w:val="18"/>
        </w:rPr>
        <w:t xml:space="preserve">三友医疗(688085)价值分析报告投资评级明细|查股网 - gubit.cn-股比特.中国 — http://www.ddx.gubit.cn/mango/jiazhi/688085.html#1</w:t>
      </w:r>
    </w:p>
    <w:p>
      <w:pPr>
        <w:spacing w:after="200"/>
      </w:pPr>
      <w:r>
        <w:rPr>
          <w:i/>
          <w:iCs/>
          <w:color w:val="595959"/>
          <w:sz w:val="18"/>
          <w:szCs w:val="18"/>
        </w:rPr>
        <w:t xml:space="preserve">三友医疗(688085)价值分析报告投资评级明细|查股网 - 考虑到公司股权激励摊销费用和汇兑损益等影响，我们调整公司盈利预测，预计公司26-28年归母净利润为1.13/2.04 — http://www.ddx.gubit.cn/mango/jiazhi/688085.html#2</w:t>
      </w:r>
    </w:p>
    <w:p>
      <w:pPr>
        <w:spacing w:after="200"/>
      </w:pPr>
      <w:r>
        <w:rPr>
          <w:i/>
          <w:iCs/>
          <w:color w:val="595959"/>
          <w:sz w:val="18"/>
          <w:szCs w:val="18"/>
        </w:rPr>
        <w:t xml:space="preserve">Shanghai Sanyou Medical (SHSE:688085) previsioni sul titolo e stime degli analisti - Simply Wall St - NOT FOR DISTRIBUTION — https://simplywall.st/it/stocks/cn/healthcare/shse-688085/shanghai-sanyou-medical-shares/future#1</w:t>
      </w:r>
    </w:p>
    <w:p>
      <w:pPr>
        <w:spacing w:after="200"/>
      </w:pPr>
      <w:r>
        <w:rPr>
          <w:i/>
          <w:iCs/>
          <w:color w:val="595959"/>
          <w:sz w:val="18"/>
          <w:szCs w:val="18"/>
        </w:rPr>
        <w:t xml:space="preserve">三友医疗(688085)价值分析报告投资评级明细|查股网 - 、精准诊断到个性化治疗，满足更多临床需求 — http://ddx.gubit.cn/mango/jiazhi/688085.html#2</w:t>
      </w:r>
    </w:p>
    <w:p>
      <w:pPr>
        <w:spacing w:after="200"/>
      </w:pPr>
      <w:r>
        <w:rPr>
          <w:i/>
          <w:iCs/>
          <w:color w:val="595959"/>
          <w:sz w:val="18"/>
          <w:szCs w:val="18"/>
        </w:rPr>
        <w:t xml:space="preserve">Shanghai Sanyou Medical (SHSE:688085) Aktieprognos och analytikerförutsägelser - Simply Wall St - NOT FOR DISTRIBUTION — https://simplywall.st/sv/stocks/cn/healthcare/shse-688085/shanghai-sanyou-medical-shares/future#1</w:t>
      </w:r>
    </w:p>
    <w:p>
      <w:pPr>
        <w:spacing w:after="200"/>
      </w:pPr>
      <w:r>
        <w:rPr>
          <w:i/>
          <w:iCs/>
          <w:color w:val="595959"/>
          <w:sz w:val="18"/>
          <w:szCs w:val="18"/>
        </w:rPr>
        <w:t xml:space="preserve">三友医疗(sh688085) — https://www.cls.cn/stock?code=sh688085</w:t>
      </w:r>
    </w:p>
    <w:p>
      <w:pPr>
        <w:spacing w:after="200"/>
      </w:pPr>
      <w:r>
        <w:rPr>
          <w:i/>
          <w:iCs/>
          <w:color w:val="595959"/>
          <w:sz w:val="18"/>
          <w:szCs w:val="18"/>
        </w:rPr>
        <w:t xml:space="preserve">三友医疗（sh688085）行情走势 — https://www.stcn.com/quotes/index/sh688085.html</w:t>
      </w:r>
    </w:p>
    <w:p>
      <w:pPr>
        <w:spacing w:after="200"/>
      </w:pPr>
      <w:r>
        <w:rPr>
          <w:i/>
          <w:iCs/>
          <w:color w:val="595959"/>
          <w:sz w:val="18"/>
          <w:szCs w:val="18"/>
        </w:rPr>
        <w:t xml:space="preserve">三友医疗(688085)_个股概览_股票价格_实时行情_走势图_新闻资讯_股评_财报_FinScope-AI让投资更简单 — https://finance.baidu.com/stock/ab-688085?mainTab=%E5%88%86%E6%9E%90</w:t>
      </w:r>
    </w:p>
    <w:p>
      <w:pPr>
        <w:spacing w:after="200"/>
      </w:pPr>
      <w:r>
        <w:rPr>
          <w:i/>
          <w:iCs/>
          <w:color w:val="595959"/>
          <w:sz w:val="18"/>
          <w:szCs w:val="18"/>
        </w:rPr>
        <w:t xml:space="preserve">三友医疗（sh688085）行情走势 - 三友医疗 （sh688085） 2026-09-08 15:32:47（北京时间） +添加自选 — https://www.stcn.com/quotes/index/sh688085.html#1</w:t>
      </w:r>
    </w:p>
    <w:p>
      <w:pPr>
        <w:spacing w:after="200"/>
      </w:pPr>
      <w:r>
        <w:rPr>
          <w:i/>
          <w:iCs/>
          <w:color w:val="595959"/>
          <w:sz w:val="18"/>
          <w:szCs w:val="18"/>
        </w:rPr>
        <w:t xml:space="preserve">三友医疗 13.33 0.02(0.15%)最新价格_行情_走势图—东方财富网 - 13.33 — https://quote.eastmoney.com/concept/sh688085.html?from=classic&amp;eventcode=Web_quote_entrance1#fschart-r'#1</w:t>
      </w:r>
    </w:p>
    <w:p>
      <w:pPr>
        <w:spacing w:after="200"/>
      </w:pPr>
      <w:r>
        <w:rPr>
          <w:i/>
          <w:iCs/>
          <w:color w:val="595959"/>
          <w:sz w:val="18"/>
          <w:szCs w:val="18"/>
        </w:rPr>
        <w:t xml:space="preserve">三友医疗 12.81 -0.23(-1.76%)最新价格_行情_走势图—东方财富网 — https://quote.eastmoney.com/kcb/688085.html</w:t>
      </w:r>
    </w:p>
    <w:p>
      <w:pPr>
        <w:spacing w:after="200"/>
      </w:pPr>
      <w:r>
        <w:rPr>
          <w:i/>
          <w:iCs/>
          <w:color w:val="595959"/>
          <w:sz w:val="18"/>
          <w:szCs w:val="18"/>
        </w:rPr>
        <w:t xml:space="preserve">三友医疗(688085.SH) — http://vip.stock.finance.sina.com.cn/quotes_service/view/cn_price.php?symbol=sh688085</w:t>
      </w:r>
    </w:p>
    <w:p>
      <w:pPr>
        <w:spacing w:after="200"/>
      </w:pPr>
      <w:r>
        <w:rPr>
          <w:i/>
          <w:iCs/>
          <w:color w:val="595959"/>
          <w:sz w:val="18"/>
          <w:szCs w:val="18"/>
        </w:rPr>
        <w:t xml:space="preserve">三友醫療 (688085.SS) 估值方法和財務統計數據 - 跳至導覽 跳過主要內容 跳至右欄 — https://hk.finance.yahoo.com/quote/688085.SS/key-statistics/#1</w:t>
      </w:r>
    </w:p>
    <w:p>
      <w:pPr>
        <w:spacing w:after="200"/>
      </w:pPr>
      <w:r>
        <w:rPr>
          <w:i/>
          <w:iCs/>
          <w:color w:val="595959"/>
          <w:sz w:val="18"/>
          <w:szCs w:val="18"/>
        </w:rPr>
        <w:t xml:space="preserve">三友医疗 12.81(-1.76%)_当日成交明细_新浪财经_新浪网 — https://vip.stock.finance.sina.com.cn/quotes_service/view/vMS_tradedetail.php?symbol=sh688085</w:t>
      </w:r>
    </w:p>
    <w:p>
      <w:pPr>
        <w:spacing w:after="200"/>
      </w:pPr>
      <w:r>
        <w:rPr>
          <w:i/>
          <w:iCs/>
          <w:color w:val="595959"/>
          <w:sz w:val="18"/>
          <w:szCs w:val="18"/>
        </w:rPr>
        <w:t xml:space="preserve">三友医疗(688085)行情数据_走势图_九方智投 — https://stock.9fzt.com/index/sh_688085.html</w:t>
      </w:r>
    </w:p>
    <w:p>
      <w:pPr>
        <w:spacing w:after="200"/>
      </w:pPr>
      <w:r>
        <w:rPr>
          <w:i/>
          <w:iCs/>
          <w:color w:val="595959"/>
          <w:sz w:val="18"/>
          <w:szCs w:val="18"/>
        </w:rPr>
        <w:t xml:space="preserve">688085 三友医疗 - - 2025-09-27 股权激励 本激励计划采取的激励工具为限制性股票(第二类限制性股票) — https://emweb.securities.eastmoney.com/CompanyBigNews/Index?type=soft&amp;code=SH688085#2</w:t>
      </w:r>
    </w:p>
    <w:p>
      <w:pPr>
        <w:spacing w:after="200"/>
      </w:pPr>
      <w:r>
        <w:rPr>
          <w:i/>
          <w:iCs/>
          <w:color w:val="595959"/>
          <w:sz w:val="18"/>
          <w:szCs w:val="18"/>
        </w:rPr>
        <w:t xml:space="preserve">三友医疗(688085):2025年第五次临时股东会决议 - 三友医疗(688085):2025年第五次临时股东会决议 — https://wt.cfi.cn/p20251107001166.html#1</w:t>
      </w:r>
    </w:p>
    <w:p>
      <w:pPr>
        <w:spacing w:after="200"/>
      </w:pPr>
      <w:r>
        <w:rPr>
          <w:i/>
          <w:iCs/>
          <w:color w:val="595959"/>
          <w:sz w:val="18"/>
          <w:szCs w:val="18"/>
        </w:rPr>
        <w:t xml:space="preserve">三友医疗 — http://vip.stock.finance.sina.com.cn/corp/view/vCB_AllBulletinDetail.php?stockid=688085&amp;id=11591486</w:t>
      </w:r>
    </w:p>
    <w:p>
      <w:pPr>
        <w:spacing w:after="200"/>
      </w:pPr>
      <w:r>
        <w:rPr>
          <w:i/>
          <w:iCs/>
          <w:color w:val="595959"/>
          <w:sz w:val="18"/>
          <w:szCs w:val="18"/>
        </w:rPr>
        <w:t xml:space="preserve">三友医疗(688085)股东大会 _ 数据中心 _ 东方财富网 — https://data.eastmoney.com/gddh/detail/688085/210376.html</w:t>
      </w:r>
    </w:p>
    <w:p>
      <w:pPr>
        <w:spacing w:after="200"/>
      </w:pPr>
      <w:r>
        <w:rPr>
          <w:i/>
          <w:iCs/>
          <w:color w:val="595959"/>
          <w:sz w:val="18"/>
          <w:szCs w:val="18"/>
        </w:rPr>
        <w:t xml:space="preserve">三友医疗:2025年度业绩快报公告_九方智投 - 全球指数 — https://www.9fzt.com/detail/sh_688085_9_26b4876ff1509e7ca343fbe7d6770211.html#1</w:t>
      </w:r>
    </w:p>
    <w:p>
      <w:pPr>
        <w:spacing w:after="200"/>
      </w:pPr>
      <w:r>
        <w:rPr>
          <w:i/>
          <w:iCs/>
          <w:color w:val="595959"/>
          <w:sz w:val="18"/>
          <w:szCs w:val="18"/>
        </w:rPr>
        <w:t xml:space="preserve">三友医疗(688085)_公告全文_中财网 — https://gg.cfi.cn/ggqw/93421/688085.html?client=phone</w:t>
      </w:r>
    </w:p>
    <w:p>
      <w:pPr>
        <w:spacing w:after="200"/>
      </w:pPr>
      <w:r>
        <w:rPr>
          <w:i/>
          <w:iCs/>
          <w:color w:val="595959"/>
          <w:sz w:val="18"/>
          <w:szCs w:val="18"/>
        </w:rPr>
        <w:t xml:space="preserve">中国证券报 - 上海三友医疗器械股份有限公司关于向2025年限制性股票激励计划激励对象授予限制性股票的公告 - | 第B016版：信息披露 | 上一版 下一版 — https://epaper.cs.com.cn/zgzqb/html/2025-09/27/nw.D110000zgzqb_20250927_3-B016.htm#1</w:t>
      </w:r>
    </w:p>
    <w:p>
      <w:pPr>
        <w:spacing w:after="200"/>
      </w:pPr>
      <w:r>
        <w:rPr>
          <w:i/>
          <w:iCs/>
          <w:color w:val="595959"/>
          <w:sz w:val="18"/>
          <w:szCs w:val="18"/>
        </w:rPr>
        <w:t xml:space="preserve">三友医疗：股东拟询价转让2%公司股份 - 三友医疗：股东拟询价转让2%公司股份 — http://stock.10jqka.com.cn/20250922/c671317078.shtml#1</w:t>
      </w:r>
    </w:p>
    <w:p>
      <w:pPr>
        <w:spacing w:after="200"/>
      </w:pPr>
      <w:r>
        <w:rPr>
          <w:i/>
          <w:iCs/>
          <w:color w:val="595959"/>
          <w:sz w:val="18"/>
          <w:szCs w:val="18"/>
        </w:rPr>
        <w:t xml:space="preserve">三友医疗股东QM5 LIMITED拟询价转让667万股以满足自身资金需求 — https://m.caizhongshe.cn/article-7375832481683666651.html</w:t>
      </w:r>
    </w:p>
    <w:p>
      <w:pPr>
        <w:spacing w:after="200"/>
      </w:pPr>
      <w:r>
        <w:rPr>
          <w:i/>
          <w:iCs/>
          <w:color w:val="595959"/>
          <w:sz w:val="18"/>
          <w:szCs w:val="18"/>
        </w:rPr>
        <w:t xml:space="preserve">三友医疗(688085) - 重大事项备忘 - 股票行情中心 — https://q.stock.sohu.com/cn/688085/bw_14.shtml</w:t>
      </w:r>
    </w:p>
    <w:p>
      <w:pPr>
        <w:spacing w:after="200"/>
      </w:pPr>
      <w:r>
        <w:rPr>
          <w:i/>
          <w:iCs/>
          <w:color w:val="595959"/>
          <w:sz w:val="18"/>
          <w:szCs w:val="18"/>
        </w:rPr>
        <w:t xml:space="preserve">三友医疗：2026年第二次临时股东会决议公告 — https://finance.eastmoney.com/a/202609113872293519.html</w:t>
      </w:r>
    </w:p>
    <w:p>
      <w:pPr>
        <w:spacing w:after="200"/>
      </w:pPr>
      <w:r>
        <w:rPr>
          <w:i/>
          <w:iCs/>
          <w:color w:val="595959"/>
          <w:sz w:val="18"/>
          <w:szCs w:val="18"/>
        </w:rPr>
        <w:t xml:space="preserve">上海三友医疗器械股份有限公司 — https://paper.cnstock.com/html/2026-09/02/content_2264450.htm</w:t>
      </w:r>
    </w:p>
    <w:p>
      <w:pPr>
        <w:spacing w:after="200"/>
      </w:pPr>
      <w:r>
        <w:rPr>
          <w:i/>
          <w:iCs/>
          <w:color w:val="595959"/>
          <w:sz w:val="18"/>
          <w:szCs w:val="18"/>
        </w:rPr>
        <w:t xml:space="preserve">三友医疗: 2026年第二次临时股东会决议公告内容摘要 — https://stock.stockstar.com/AN2026091100039454.shtml</w:t>
      </w:r>
    </w:p>
    <w:p>
      <w:pPr>
        <w:spacing w:after="200"/>
      </w:pPr>
      <w:r>
        <w:rPr>
          <w:i/>
          <w:iCs/>
          <w:color w:val="595959"/>
          <w:sz w:val="18"/>
          <w:szCs w:val="18"/>
        </w:rPr>
        <w:t xml:space="preserve">中国证券报 - 上海三友医疗器械股份有限公司&lt;BR/&gt;关于以集中竞价交易方式回购公司股份比例达到1%暨回购进展公告 — https://epaper.cs.com.cn/zgzqb/html/2026-09/02/nw.D110000zgzqb_20260902_3-B021.htm</w:t>
      </w:r>
    </w:p>
    <w:p>
      <w:pPr>
        <w:spacing w:after="200"/>
      </w:pPr>
      <w:r>
        <w:rPr>
          <w:i/>
          <w:iCs/>
          <w:color w:val="595959"/>
          <w:sz w:val="18"/>
          <w:szCs w:val="18"/>
        </w:rPr>
        <w:t xml:space="preserve">上海三友医疗器械股份有限公司关于控股公司Implanet和法国亚眠-皮卡第大学医疗中心开展临床合作研究暨在欧洲完成首台多臂脊柱手术机器人装机的自愿性披露公告 — https://paper.cnstock.com/html/2026-07/18/content_2245855.htm</w:t>
      </w:r>
    </w:p>
    <w:p>
      <w:pPr>
        <w:spacing w:after="200"/>
      </w:pPr>
      <w:r>
        <w:rPr>
          <w:i/>
          <w:iCs/>
          <w:color w:val="595959"/>
          <w:sz w:val="18"/>
          <w:szCs w:val="18"/>
        </w:rPr>
        <w:t xml:space="preserve">三友医疗: 关于召开2026年第三次临时股东会的通知内容摘要 — https://stock.stockstar.com/AN2026091100039420.shtml</w:t>
      </w:r>
    </w:p>
    <w:p>
      <w:pPr>
        <w:spacing w:after="200"/>
      </w:pPr>
      <w:r>
        <w:rPr>
          <w:i/>
          <w:iCs/>
          <w:color w:val="595959"/>
          <w:sz w:val="18"/>
          <w:szCs w:val="18"/>
        </w:rPr>
        <w:t xml:space="preserve">三友医疗: 关于召开2026年第三次临时股东会的通知 — http://stock.stockstar.com/notice/SN2026091200000234.shtml</w:t>
      </w:r>
    </w:p>
    <w:p>
      <w:pPr>
        <w:spacing w:after="200"/>
      </w:pPr>
      <w:r>
        <w:rPr>
          <w:i/>
          <w:iCs/>
          <w:color w:val="595959"/>
          <w:sz w:val="18"/>
          <w:szCs w:val="18"/>
        </w:rPr>
        <w:t xml:space="preserve">上海三友医疗器械股份有限公司2026年第二次临时股东会决议公告 — https://paper.cnstock.com/html/2026-09/12/content_2268204.htm</w:t>
      </w:r>
    </w:p>
    <w:p>
      <w:pPr>
        <w:spacing w:after="200"/>
      </w:pPr>
      <w:r>
        <w:rPr>
          <w:i/>
          <w:iCs/>
          <w:color w:val="595959"/>
          <w:sz w:val="18"/>
          <w:szCs w:val="18"/>
        </w:rPr>
        <w:t xml:space="preserve">三友医疗:2026年第一次临时股东会决议公告 _ 三友医疗(688085) _ 公告正文 - 三友医疗:2026年第一次临时股东会决议公告 查看PDF原文 — https://data.eastmoney.com/notices/detail/688085/AN202608041827628710.html#1</w:t>
      </w:r>
    </w:p>
    <w:p>
      <w:pPr>
        <w:spacing w:after="200"/>
      </w:pPr>
      <w:r>
        <w:rPr>
          <w:i/>
          <w:iCs/>
          <w:color w:val="595959"/>
          <w:sz w:val="18"/>
          <w:szCs w:val="18"/>
        </w:rPr>
        <w:t xml:space="preserve">三友医疗：2026年第二次临时股东会决议公告 — https://www.sohu.com/a/1074933491_121857546?scm=10001.7746_13-119000.0.0-0-0-0-0.0&amp;spm=smpc.channel_354.block3_32_P7Ovbu_1_fd.45.1789131767824o3p9OQ5_7746</w:t>
      </w:r>
    </w:p>
    <w:p>
      <w:pPr>
        <w:spacing w:after="200"/>
      </w:pPr>
      <w:r>
        <w:rPr>
          <w:i/>
          <w:iCs/>
          <w:color w:val="595959"/>
          <w:sz w:val="18"/>
          <w:szCs w:val="18"/>
        </w:rPr>
        <w:t xml:space="preserve">中银证券：给予三友医疗买入评级-证券之星 - 中银证券：给予三友医疗买入评级 — https://wap.stockstar.com/detail/RB2026090100034881#1</w:t>
      </w:r>
    </w:p>
    <w:p>
      <w:pPr>
        <w:spacing w:after="200"/>
      </w:pPr>
      <w:r>
        <w:rPr>
          <w:i/>
          <w:iCs/>
          <w:color w:val="595959"/>
          <w:sz w:val="18"/>
          <w:szCs w:val="18"/>
        </w:rPr>
        <w:t xml:space="preserve">三友医疗二季度净利环比增近2倍 海外市场收入持续增长 — https://stcn.com/article/detail/4115490.html</w:t>
      </w:r>
    </w:p>
    <w:p>
      <w:pPr>
        <w:spacing w:after="200"/>
      </w:pPr>
      <w:r>
        <w:rPr>
          <w:i/>
          <w:iCs/>
          <w:color w:val="595959"/>
          <w:sz w:val="18"/>
          <w:szCs w:val="18"/>
        </w:rPr>
        <w:t xml:space="preserve">三友医疗：上半年归母净利润2775万元 同比下降24.2% — https://finance.eastmoney.com/a/202608243851407172.html</w:t>
      </w:r>
    </w:p>
    <w:p>
      <w:pPr>
        <w:spacing w:after="200"/>
      </w:pPr>
      <w:r>
        <w:rPr>
          <w:i/>
          <w:iCs/>
          <w:color w:val="595959"/>
          <w:sz w:val="18"/>
          <w:szCs w:val="18"/>
        </w:rPr>
        <w:t xml:space="preserve">三友医疗：2026年半年度净利润同比下降24.18% 营业收入同比增长9.71% — https://finance.eastmoney.com/a/202608243851344258.html</w:t>
      </w:r>
    </w:p>
    <w:p>
      <w:pPr>
        <w:spacing w:after="200"/>
      </w:pPr>
      <w:r>
        <w:rPr>
          <w:i/>
          <w:iCs/>
          <w:color w:val="595959"/>
          <w:sz w:val="18"/>
          <w:szCs w:val="18"/>
        </w:rPr>
        <w:t xml:space="preserve">三友医疗（688085）披露2026年中报 实际归母净利同比增长41.58% — https://jg-static.eeo.com.cn/article/info?id=ca4a5d70478a4954b8980ffbf4236b79&amp;channelUuid=undefined</w:t>
      </w:r>
    </w:p>
    <w:p>
      <w:pPr>
        <w:spacing w:after="200"/>
      </w:pPr>
      <w:r>
        <w:rPr>
          <w:i/>
          <w:iCs/>
          <w:color w:val="595959"/>
          <w:sz w:val="18"/>
          <w:szCs w:val="18"/>
        </w:rPr>
        <w:t xml:space="preserve">三友医疗(688085)：收入稳健增长 国际化与创新业务驱动打开成长空间 — http://stockfinance.sina.cn/stock/go.php/paper/reportid/841102042316/index.phtml</w:t>
      </w:r>
    </w:p>
    <w:p>
      <w:pPr>
        <w:spacing w:after="200"/>
      </w:pPr>
      <w:r>
        <w:rPr>
          <w:i/>
          <w:iCs/>
          <w:color w:val="595959"/>
          <w:sz w:val="18"/>
          <w:szCs w:val="18"/>
        </w:rPr>
        <w:t xml:space="preserve">三友医疗2026半年报：国际化业务提速 机器人、创新疗法多线突破 — https://www.p5w.net./kuaixun/202608/t20260825_6497996.htm</w:t>
      </w:r>
    </w:p>
    <w:p>
      <w:pPr>
        <w:spacing w:after="200"/>
      </w:pPr>
      <w:r>
        <w:rPr>
          <w:i/>
          <w:iCs/>
          <w:color w:val="595959"/>
          <w:sz w:val="18"/>
          <w:szCs w:val="18"/>
        </w:rPr>
        <w:t xml:space="preserve">三友医疗2026年半年报-Q2净利润环比增长193.31% 布局创新赛道 — https://www.p5w.net/roll/company/202608/t20260825_6498162.htm</w:t>
      </w:r>
    </w:p>
    <w:p>
      <w:pPr>
        <w:spacing w:after="200"/>
      </w:pPr>
      <w:r>
        <w:rPr>
          <w:i/>
          <w:iCs/>
          <w:color w:val="595959"/>
          <w:sz w:val="18"/>
          <w:szCs w:val="18"/>
        </w:rPr>
        <w:t xml:space="preserve">中国证券报 - 上海三友医疗器械股份有限公司&lt;BR/&gt;关于以集中竞价交易方式回购公司股份比例达到1%暨回购进展公告 — http://app.cnstock.com/zzb/zgzqb/html/2026-09/02/nw.D110000zgzqb_20260902_3-B021.htm</w:t>
      </w:r>
    </w:p>
    <w:p>
      <w:pPr>
        <w:spacing w:after="200"/>
      </w:pPr>
      <w:r>
        <w:rPr>
          <w:i/>
          <w:iCs/>
          <w:color w:val="595959"/>
          <w:sz w:val="18"/>
          <w:szCs w:val="18"/>
        </w:rPr>
        <w:t xml:space="preserve">三友医疗: 关于以集中竞价交易方式回购公司股份比例达到1%暨回购进展公告 — http://stock.stockstar.com/notice/SN2026090200000712.shtml</w:t>
      </w:r>
    </w:p>
    <w:p>
      <w:pPr>
        <w:spacing w:after="200"/>
      </w:pPr>
      <w:r>
        <w:rPr>
          <w:i/>
          <w:iCs/>
          <w:color w:val="595959"/>
          <w:sz w:val="18"/>
          <w:szCs w:val="18"/>
        </w:rPr>
        <w:t xml:space="preserve">三友医疗 — http://vip.stock.finance.sina.com.cn/corp/view/vCB_AllBulletinDetail.php?stockid=688085&amp;id=12579071</w:t>
      </w:r>
    </w:p>
    <w:p>
      <w:pPr>
        <w:spacing w:after="200"/>
      </w:pPr>
      <w:r>
        <w:rPr>
          <w:i/>
          <w:iCs/>
          <w:color w:val="595959"/>
          <w:sz w:val="18"/>
          <w:szCs w:val="18"/>
        </w:rPr>
        <w:t xml:space="preserve">三友医疗：公司拟回购不超过952.38万股公司股份 — http://yuanchuang.10jqka.com.cn/20260727/c678438425.shtml</w:t>
      </w:r>
    </w:p>
    <w:p>
      <w:pPr>
        <w:spacing w:after="200"/>
      </w:pPr>
      <w:r>
        <w:rPr>
          <w:i/>
          <w:iCs/>
          <w:color w:val="595959"/>
          <w:sz w:val="18"/>
          <w:szCs w:val="18"/>
        </w:rPr>
        <w:t xml:space="preserve">三友医疗：拟9000万元—1.8亿元回购股份 — https://stcn.com/article/detail/4032358.html</w:t>
      </w:r>
    </w:p>
    <w:p>
      <w:pPr>
        <w:spacing w:after="200"/>
      </w:pPr>
      <w:r>
        <w:rPr>
          <w:i/>
          <w:iCs/>
          <w:color w:val="595959"/>
          <w:sz w:val="18"/>
          <w:szCs w:val="18"/>
        </w:rPr>
        <w:t xml:space="preserve">三友医疗：拟9000万元至1.8亿元回购股份用于股权激励或员工持股计划 — https://newzzbcx.cs.com.cn/cxnews.html?random=2MRFMKaS&amp;name=new20260727091013saimfpxz</w:t>
      </w:r>
    </w:p>
    <w:p>
      <w:pPr>
        <w:spacing w:after="200"/>
      </w:pPr>
      <w:r>
        <w:rPr>
          <w:i/>
          <w:iCs/>
          <w:color w:val="595959"/>
          <w:sz w:val="18"/>
          <w:szCs w:val="18"/>
        </w:rPr>
        <w:t xml:space="preserve">三友医疗(688085)_公司公告_三友医疗：关于以集中竞价交易方式首次回购公司股份暨回购进展公告新浪财经_新浪网 — http://vip.stock.finance.sina.com.cn/corp/view/vCB_AllBulletinDetail.php?stockid=688085&amp;id=12477855</w:t>
      </w:r>
    </w:p>
    <w:p>
      <w:pPr>
        <w:spacing w:after="200"/>
      </w:pPr>
      <w:r>
        <w:rPr>
          <w:i/>
          <w:iCs/>
          <w:color w:val="595959"/>
          <w:sz w:val="18"/>
          <w:szCs w:val="18"/>
        </w:rPr>
        <w:t xml:space="preserve">三友医疗拟斥资9000万元至1.8亿元回购，用于股权激励或员工持股计划 — https://finance.eastmoney.com/a/202607213815548653.html</w:t>
      </w:r>
    </w:p>
    <w:p>
      <w:pPr>
        <w:spacing w:after="200"/>
      </w:pPr>
      <w:r>
        <w:rPr>
          <w:i/>
          <w:iCs/>
          <w:color w:val="595959"/>
          <w:sz w:val="18"/>
          <w:szCs w:val="18"/>
        </w:rPr>
        <w:t xml:space="preserve">上海三友医疗器械股份有限公司 - 行情 — https://finance.sina.com.cn/roll/2026-09-02/doc-iniqkefk4700211.shtml?wm=,//?from#1</w:t>
      </w:r>
    </w:p>
    <w:p>
      <w:pPr>
        <w:spacing w:after="200"/>
      </w:pPr>
      <w:r>
        <w:rPr>
          <w:i/>
          <w:iCs/>
          <w:color w:val="595959"/>
          <w:sz w:val="18"/>
          <w:szCs w:val="18"/>
        </w:rPr>
        <w:t xml:space="preserve">三友医疗(688085.SH) 股票行情_历史数据_主力资金 - 大波浪数据 — https://www.yyqyx.com/s/688085.SH?utm_source=openai</w:t>
      </w:r>
    </w:p>
    <w:p>
      <w:pPr>
        <w:spacing w:after="200"/>
      </w:pPr>
      <w:r>
        <w:rPr>
          <w:i/>
          <w:iCs/>
          <w:color w:val="595959"/>
          <w:sz w:val="18"/>
          <w:szCs w:val="18"/>
        </w:rPr>
        <w:t xml:space="preserve">三友医疗(688085)股票历史数据:历史行情,价格,走势图表_英为财情Investing.com — https://cn.investing.com/equities/shanghai-sanyou-medical-historical-data?utm_source=openai</w:t>
      </w:r>
    </w:p>
    <w:p>
      <w:pPr>
        <w:spacing w:after="200"/>
      </w:pPr>
      <w:r>
        <w:rPr>
          <w:i/>
          <w:iCs/>
          <w:color w:val="595959"/>
          <w:sz w:val="18"/>
          <w:szCs w:val="18"/>
        </w:rPr>
        <w:t xml:space="preserve">三友医疗(688085.SH) 股票行情_历史数据_主力资金 - 大波浪数据 — https://www.yyqyx.com/s/688085.SH</w:t>
      </w:r>
    </w:p>
    <w:p>
      <w:pPr>
        <w:spacing w:after="200"/>
      </w:pPr>
      <w:r>
        <w:rPr>
          <w:i/>
          <w:iCs/>
          <w:color w:val="595959"/>
          <w:sz w:val="18"/>
          <w:szCs w:val="18"/>
        </w:rPr>
        <w:t xml:space="preserve">三友医疗(688085) 最新动态_F10_同花顺金融服务网 — https://basic.10jqka.com.cn/688085/?utm_source=openai</w:t>
      </w:r>
    </w:p>
    <w:p>
      <w:pPr>
        <w:spacing w:after="200"/>
      </w:pPr>
      <w:r>
        <w:rPr>
          <w:i/>
          <w:iCs/>
          <w:color w:val="595959"/>
          <w:sz w:val="18"/>
          <w:szCs w:val="18"/>
        </w:rPr>
        <w:t xml:space="preserve">本报告由AI基于公开渠道信息自动检索、整理并生成，信息截至 截至2026年9月11日收盘；均线、MACD、RSI及布林带为页面最新可访问技术模块数据，部分指标页面未明确标注独立计算时间，不能完全视为9月11日收盘后重新计算值。，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2026-09-13T13:06:06.651Z</dcterms:created>
  <dcterms:modified xsi:type="dcterms:W3CDTF">2026-09-13T13:06:06.651Z</dcterms:modified>
</cp:coreProperties>
</file>

<file path=docProps/custom.xml><?xml version="1.0" encoding="utf-8"?>
<Properties xmlns="http://schemas.openxmlformats.org/officeDocument/2006/custom-properties" xmlns:vt="http://schemas.openxmlformats.org/officeDocument/2006/docPropsVTypes"/>
</file>