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华熙生物科技股份有限公司 (688363)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行业：美容护理—医疗美容—医美耗材（概念含合成生物、医美、化妆品、医疗器械）</w:t>
      </w:r>
    </w:p>
    <w:p>
      <w:pPr>
        <w:jc w:val="center"/>
      </w:pPr>
      <w:r>
        <w:rPr>
          <w:color w:val="595959"/>
          <w:sz w:val="22"/>
          <w:szCs w:val="22"/>
        </w:rPr>
        <w:t xml:space="preserve">报告日期：2026年9月13日</w:t>
      </w:r>
    </w:p>
    <w:p>
      <w:pPr>
        <w:jc w:val="center"/>
      </w:pPr>
      <w:r>
        <w:rPr>
          <w:color w:val="595959"/>
          <w:sz w:val="20"/>
          <w:szCs w:val="20"/>
        </w:rPr>
        <w:t xml:space="preserve">2026年9月11日收盘（最新交易日）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最具决策意义的事实是，华熙生物2026年上半年经营仍处于调整期：实现营业收入17.56亿元，同比下降22.32%；归母净利润1.53亿元，同比下降30.82%；扣非归母净利润1.29亿元，同比下降25.49%。业绩下滑主要由皮肤科学创新转化业务收入腰斩导致，该业务收入4.48亿元，同比下降50.88%，公司同时主动收缩营销投入、优化产品结构。2026年第二季度收入和归母净利润环比有所改善，但同比仍分别下降21.64%和25.91%，当前尚不能确认业绩拐点。</w:t>
      </w:r>
    </w:p>
    <w:p>
      <w:pPr>
        <w:spacing w:after="160" w:line="300"/>
      </w:pPr>
      <w:r>
        <w:rPr>
          <w:sz w:val="22"/>
          <w:szCs w:val="22"/>
        </w:rPr>
        <w:t xml:space="preserve">公司业务结构正在重塑。原料业务2026H1收入6.38亿元，同比增长1.87%，其中国际市场原料收入3.44亿元，同比增长4.05%；医疗终端业务收入5.99亿元，同比下降10.99%，但第三类医疗器械销量约428万支、美塑类产品销量约298万支，分别同比增长85%和超过150%；营养科学创新转化业务收入0.61亿元，同比增长59.71%。不过，原料和医疗终端毛利率分别为57.95%和80.63%，均较上年同期有所下降，综合毛利率降至67.95%。</w:t>
      </w:r>
    </w:p>
    <w:p>
      <w:pPr>
        <w:spacing w:after="160" w:line="300"/>
      </w:pPr>
      <w:r>
        <w:rPr>
          <w:sz w:val="22"/>
          <w:szCs w:val="22"/>
        </w:rPr>
        <w:t xml:space="preserve">2025年公司归母净利润增长67.59%至2.92亿元，但同期营业收入下降21.82%，增长主要由销售、管理等费用压缩驱动，不能直接等同于收入端基本面反转。2026H1经营活动现金流净额为5.24亿元，同比增长140.08%，但公司说明该变化主要与费用及采购支出压缩有关，在利润下降背景下仍需结合后续经营恢复情况观察。</w:t>
      </w:r>
    </w:p>
    <w:p>
      <w:pPr>
        <w:spacing w:after="160" w:line="300"/>
      </w:pPr>
      <w:r>
        <w:rPr>
          <w:sz w:val="22"/>
          <w:szCs w:val="22"/>
        </w:rPr>
        <w:t xml:space="preserve">截至2026年9月11日，公司股价收报33.91元，接近52周低点32.92元，9月上旬累计下跌约4.9%，并低于MA5、MA10和MA20估算区间，资金面表现偏弱。当前估值存在口径差异，动态PE约53倍、TTM PE约73倍、PB约2.30倍，处于盈利低基数下的较高PE状态；市场定价仍较依赖未来盈利修复和医美、新原料业务放量。</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688363.SH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山东省济南市高新技术开发区天辰大街678号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2000-01-03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企业性质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法人代表/董事长/总经理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赵燕</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李亦争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3698人（来源为资料页快照，未标注精确时点，仅作参考）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约4.8168亿元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约4.82亿股（2026-03-31为478,362,704股扣除回购后；与注册资本口径存在正常差异）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约163.34亿元（行情页快照，未标注精确时点，仅作参考）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2026年9月上旬；最新定期报告为2026年半年报（2026-08-27披露），最新年报为2025年报（2026-04-22/23披露）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原料业务（原料产品）：2026H1收入6.38亿元、占36.32%、同比+1.87%、毛利率57.95%（同比-4.1pct）；其中国际市场原料收入3.44亿元、占原料业务54.06%、同比+4.05%。2025年全年12.10亿元、同比-2.15%、占主营28.83%、毛利率61.83%；其中境外原料6.27亿元、同比+3.03%、占原料51.83%</w:t>
      </w:r>
    </w:p>
    <w:p>
      <w:pPr>
        <w:pStyle w:val="ListParagraph"/>
        <w:numPr>
          <w:ilvl w:val="0"/>
          <w:numId w:val="2"/>
        </w:numPr>
        <w:spacing w:after="80" w:line="280"/>
      </w:pPr>
      <w:r>
        <w:rPr>
          <w:sz w:val="22"/>
          <w:szCs w:val="22"/>
        </w:rPr>
        <w:t xml:space="preserve">医疗终端业务（医疗终端产品）：2026H1收入5.99亿元、占34.10%、同比-10.99%、毛利率80.63%（同比-0.9pct）；其中皮肤类医疗产品4.26亿元，第三类医疗器械销量约428万支（同比+85%），美塑类产品销量约298万支（同比+150%以上）。2025年全年13.69亿元、同比-4.89%、占32.64%、毛利率80.59%；其中皮肤类医疗产品9.38亿元、同比-12.55%</w:t>
      </w:r>
    </w:p>
    <w:p>
      <w:pPr>
        <w:pStyle w:val="ListParagraph"/>
        <w:numPr>
          <w:ilvl w:val="0"/>
          <w:numId w:val="2"/>
        </w:numPr>
        <w:spacing w:after="80" w:line="280"/>
      </w:pPr>
      <w:r>
        <w:rPr>
          <w:sz w:val="22"/>
          <w:szCs w:val="22"/>
        </w:rPr>
        <w:t xml:space="preserve">皮肤科学创新转化业务（原功能性护肤品）：2026H1收入4.48亿元、占25.50%、同比-50.91%、毛利率62.74%（同比-7.0pct），公司称主动战略调整、优化产品结构、收缩营销投入。2025年全年14.87亿元、同比-42.11%、占35.45%、毛利率67.61%（2024年该业务占比曾达47.84%）</w:t>
      </w:r>
    </w:p>
    <w:p>
      <w:pPr>
        <w:pStyle w:val="ListParagraph"/>
        <w:numPr>
          <w:ilvl w:val="0"/>
          <w:numId w:val="2"/>
        </w:numPr>
        <w:spacing w:after="80" w:line="280"/>
      </w:pPr>
      <w:r>
        <w:rPr>
          <w:sz w:val="22"/>
          <w:szCs w:val="22"/>
        </w:rPr>
        <w:t xml:space="preserve">营养科学创新转化业务（功能性食品）：2026H1收入0.61亿元、同比+59.71%，由麦角硫因等大单品驱动；2025年全年1.08亿元、同比+31.24%</w:t>
      </w:r>
    </w:p>
    <w:p>
      <w:pPr>
        <w:pStyle w:val="ListParagraph"/>
        <w:numPr>
          <w:ilvl w:val="0"/>
          <w:numId w:val="2"/>
        </w:numPr>
        <w:spacing w:after="80" w:line="280"/>
      </w:pPr>
      <w:r>
        <w:rPr>
          <w:sz w:val="22"/>
          <w:szCs w:val="22"/>
        </w:rPr>
        <w:t xml:space="preserve">其他业务：2026H1约6915万元+258万元</w:t>
      </w:r>
    </w:p>
    <w:p>
      <w:pPr>
        <w:pStyle w:val="ListParagraph"/>
        <w:numPr>
          <w:ilvl w:val="0"/>
          <w:numId w:val="2"/>
        </w:numPr>
        <w:spacing w:after="80" w:line="280"/>
      </w:pPr>
      <w:r>
        <w:rPr>
          <w:sz w:val="22"/>
          <w:szCs w:val="22"/>
        </w:rPr>
        <w:t xml:space="preserve">分地区（2026H1）：境内13.80亿元（78.59%），境外3.73亿元（21.26%/21.29%）；2025年全年：中国33.00亿元（78.59%），境外8.95亿元（21.32%）</w:t>
      </w:r>
    </w:p>
    <w:p>
      <w:pPr>
        <w:pStyle w:val="ListParagraph"/>
        <w:numPr>
          <w:ilvl w:val="0"/>
          <w:numId w:val="2"/>
        </w:numPr>
        <w:spacing w:after="80" w:line="280"/>
      </w:pPr>
      <w:r>
        <w:rPr>
          <w:sz w:val="22"/>
          <w:szCs w:val="22"/>
        </w:rPr>
        <w:t xml:space="preserve">2026H1整体：营收17.56亿元（同比-22.32%），归母净利1.53亿元（同比-30.82%），扣非净利1.29亿元（同比-25.49%），综合毛利率67.95%（同比-3.0pct），销售/管理/研发费用率34.1%/12.9%/12.1%。2025年全年：营收41.99亿元（同比-21.82%），归母净利2.92亿元（同比+67.59%），扣非净利1.86亿元（同比+73.76%），经营现金流6.27亿元</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17.56亿元（1,756,179,663.09元）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-22.32%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归母净利润1.53亿元（152,789,535.21元）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-30.82%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数据缺失（研究纪要未披露Q1营收）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归母净利润约0.65亿元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约-36.55%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-21.64%（环比+11.74%）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归母净利润0.88亿元（8813.48万元）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-25.91%（环比+36.32%）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41.99亿元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+67.59%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归母净利润1.74亿元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-70.59%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60.76亿元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5.93亿元（归母口径）</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63.59亿元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9.71亿元（归母口径）</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7.82亿元（归母口径）</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r>
    </w:tbl>
    <w:p>
      <w:pPr>
        <w:spacing w:after="200"/>
      </w:pPr>
      <w:r>
        <w:rPr>
          <w:i/>
          <w:iCs/>
          <w:color w:val="595959"/>
          <w:sz w:val="18"/>
          <w:szCs w:val="18"/>
        </w:rPr>
        <w:t xml:space="preserve">最新一期财报为2026年半年报，披露日2026-08-27，数据来源于中证网、证券之星、证券时报三源一致。2025年年报披露日2026-04-22。2024年年报最终数据为归母净利润1.74亿元（-70.59%），其2024年度业绩快报（2025-02-27）曾披露归母净利1.64亿元（-72.27%），以年报为准。历史营收/净利（2021–2025）来源于Investing.com与中银香港etnet，其中etnet/investing的“净利润”为含少数股东的总净利（如2024年总净利1.68亿 vs 归母1.74亿，差异来自少数股东损益），与A股常用“归母净利润”口径略有出入，引用时须区分口径。2026H1分业务：原料产品6.38亿元（+1.87%）、医疗终端产品5.99亿元（-10.99%）、皮肤科学创新转化业务4.48亿元（-50.88%）、营养科学创新转化0.61亿元（+59.71%）。</w:t>
      </w:r>
    </w:p>
    <w:p>
      <w:pPr>
        <w:spacing w:after="160" w:line="300"/>
      </w:pPr>
      <w:r>
        <w:rPr>
          <w:sz w:val="22"/>
          <w:szCs w:val="22"/>
        </w:rPr>
        <w:t xml:space="preserve">2026H1营收同比下降22.32%、归母净利润同比下降30.82%，业绩下滑主因（公司口径）：①皮肤科学创新转化业务收入腰斩（由上年同期9.12亿降至4.48亿，-50.88%），带动营收减少5.05亿、毛利额减少约4.12亿；②财务费用由上年同期净收益1548.97万元转为净支出1637.30万元（汇兑由收益1444.68万转为损失1541.51万）；③政府补助由4883.80万元降至2232.53万元。2026Q2营收同比-21.64%但环比+11.74%，归母净利润同比-25.91%但环比+36.32%，环比有所改善，同比仍降，研究纪要明确指出“拐点尚未确认”。2026H1经营活动现金流净额5.24亿元（+140.08%），主要系费用与采购支出压缩的会计影响，与利润下滑方向相反，解读需谨慎。2025年归母净利润同比+67.59%，但研究纪要明确提示该增长完全由费用压缩驱动（销售费用-38.52%、管理费用-17.72%），同期营收-21.82%，不能等同于基本面反转；营收已连续第二年两位数下滑。2026H1综合毛利率67.95%（-3.04pct）、净利率8.72%（-1.05pct）、基本EPS 0.32元（-30.43%）、加权平均ROE 2.14%（-1.04pct）、研发投入2.12亿元（占收入12.07%，+1.85pct）。</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时效错配严重，须重点标注：同花顺iFinD汇总的“2026年净利润均值4.31亿元、对应同比约+47.4%”样本多形成于H1财报前（2025-11至2026-05），已被2026H1业绩（营收利润双降）证伪，明显滞后、不再可靠，仅作参考。最新（8月底9月初）H1财报后，国泰海通证券2026-08-28将2026–2028年EPS下调至0.87/1.13/1.31元（分别较前值下调0.44/0.63元）；中金公司2026-09-01将2026年EPS下调至0.73元（该条仅单一来源“经传多赢”，建议以中金原报告复核）。国泰海通EPS 0.87元×4.82亿股≈2026年净利4.19亿元、中金EPS 0.73元×4.82亿股≈3.52亿元，均为研究纪要中的关键推算，务必标注为“推演”、非官方。若2026全年净利按4.19亿，则H2 2026需实现约2.66亿（H1仅1.53亿），隐含H2较H1近乎翻倍，在收入仍下滑背景下偏激进，属预测不确定性最大的部分。个别机构2026年净利预测：中金4.38亿、国联民生3.96亿、长城证券3.83亿、中国银河3.51亿、中泰4.53亿、开源3.91亿、西部5.19亿、方正5.11亿（多为H1财报前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2026E（国泰海通证券，2026-08-28）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推演约4.19亿元（EPS 0.87元×4.82亿股，非官方）</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2027E（国泰海通证券，2026-08-28）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2028E（国泰海通证券，2026-08-28）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2026E（中金公司，2026-09-01）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推演约3.52亿元（EPS 0.73元×4.82亿股，非官方）</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2026E（同花顺iFinD汇总9家，截至2026-05-08，H1财报前样本）</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均值4.31亿元（最高5.19亿、最低3.51亿）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约+47.4%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2025–2027E（群益证券香港，2026-02-02，当时预测）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3.1/5.3/6.0亿元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0.64/1.10/1.24元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买入（由“跑赢行业”上调）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最高目标价48.00元，2026年EPS下调至0.73元；该条为单一来源（经传多赢），建议以中金原报告复核</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目标价下调至47.09元（原70.74元），采用PS估值、给予2026年PS 6x；预计2026–2028年EPS 0.87/1.13/1.31元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浦银国际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2026-02-03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目标价52.20元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群益证券(香港)</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中性/区间操作</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目标价53.00元；EPS 26/27/28年0.64/1.10/1.24元；当时预测2025–2027净利3.1/5.3/6.0亿元（当时股价对应2025/26/27年PE约70/41/36倍，基于约48.81元股价）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目标价55.56元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目标价25.00元（外资，明显更悲观）</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另一机构（研究纪要未具名）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麦格理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研究纪要未具名机构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研究纪要未具名机构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近6个月评级统计（截至2026-08-28）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4次买入、3次增持、1次跑赢行业、1次推荐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H1财报前（截至2026-05-08）评级分布为：4家买入、3家推荐、1家跑赢行业、1家增持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Investing.com（香港）一致预期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中立</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数据缺失（未标注具体日期）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6-8位分析师平均12个月目标价39.70元（最高60、最低25），较当时股价看涨约+9.3%；分歧极大；含外资样本，与内资均值60元差异显著，引用时必须说明样本来源</w:t>
            </w:r>
          </w:p>
        </w:tc>
      </w:tr>
    </w:tbl>
    <w:p>
      <w:pPr>
        <w:spacing w:before="200"/>
      </w:pPr>
    </w:p>
    <w:p>
      <w:pPr>
        <w:spacing w:after="160" w:line="300"/>
      </w:pPr>
      <w:r>
        <w:rPr>
          <w:sz w:val="22"/>
          <w:szCs w:val="22"/>
        </w:rPr>
        <w:t xml:space="preserve">股价/市值（截至约2026年9月上旬，来源：百度股市通、搜狐证券）：股价约33.91元，总市值163.34亿元，流通市值163.34亿元（全流通），总股本4.82亿股。该价格日期未在两源明确标注，属本次最大时效不确定性。52周区间：32.92–61.85元（来源：Investing.com），当前价接近52周低点。估值倍数（以2026-08-27收盘价计，来源：中证智讯/中证网）：市盈率(TTM)约77.31倍；市净率(LF)约2.44倍；市销率(TTM)约4.69倍。以33.91元、TTM口径自行交叉核验：TTM归母净利≈2.24亿（2025全年2.92+2026H1 1.53−2025H1约2.21）→PE(TTM)≈73倍；TTM营收≈36.95亿（搜狐标注“营收TTM 36.95亿，-23.4%”）→PS≈4.4倍；归母净资产70.9亿→PB≈2.3倍；与8/27披露的口径基本吻合（差异来自股价日期不同）。其他指标（搜狐证券，报告期2026-06-30）：每股净资产14.72元、资产负债率19.78%、企业价值172.62亿元、企业价值/扣非净利润121.5倍、ROE(TTM)3.1%、ROIC(TTM)3.1%、商誉1.71亿元、大股东质押率0.02%、近三年累计分红率30.7%。估值解读：PE(TTM)约73–77倍显著高于历史常态（群益证券2026-02-02提到当时股价对应2025/26/27年PE约70/41/36倍，基于约48.81元股价），主因是盈利处于历史低谷（2024–2025归母净利仅1.7–2.9亿，远低于2022年9.7亿峰值）。该股当前属“高PE、低盈利基数”型估值，PE的参考意义弱，市场更多用PS或盈利修复预期定价。目标价分歧极大且样本口径不一：内资券商47–60元 vs 外资25–34元；Investing一致目标39.70元；方向性结论依赖样本选择，务必并列披露。研究纪要建议以国泰海通48元/中金48元为最新锚点，旧样本仅作参考。另需注意口径差异：2024年“总净利1.68亿”与“归母1.74亿”并存（少数股东损益所致）；2024快报1.64亿 vs 年报1.74亿。</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华熙生物（688363）2026年半年度报告披露</w:t>
      </w:r>
    </w:p>
    <w:p>
      <w:pPr>
        <w:spacing w:after="160" w:line="300"/>
      </w:pPr>
      <w:r>
        <w:rPr>
          <w:sz w:val="22"/>
          <w:szCs w:val="22"/>
        </w:rPr>
        <w:t xml:space="preserve">2026-08-28披露2026年半年报：营业收入17.56亿元，同比-22.32%；归母净利润1.53亿元，同比-30.82%；扣非归母1.29亿元，同比-25.49%；基本EPS 0.32元；综合毛利率67.95%，同比-3.04pct；经营活动现金流净额5.24亿元，同比+140.08%；公司未提出利润分配/资本公积转增预案。Q2单季营收约9.27亿元（同比-21.64%），归母约0.88亿元（同比-25.91%），环比+36.32%。分业务：原料6.38亿元（+1.87%，其中国际原料3.44亿元、+4.05%，占原料54.06%）；医疗终端5.99亿元（-11.0%，三类械销量约428万支、+85%）；皮肤科学创新转化4.48亿元（-50.88%，主因主动战略调整、收缩营销）；营养科学创新转化0.61亿元（+59.71%）。来源：新浪财经公告、财联社/中国经济网、中证网、中国基金报，多源一致。</w:t>
      </w:r>
    </w:p>
    <w:p>
      <w:pPr>
        <w:pStyle w:val="Heading2"/>
        <w:spacing w:after="120" w:before="240"/>
      </w:pPr>
      <w:r>
        <w:rPr>
          <w:b/>
          <w:bCs/>
          <w:color w:val="2E74B5"/>
          <w:sz w:val="24"/>
          <w:szCs w:val="24"/>
        </w:rPr>
        <w:t xml:space="preserve">4.2 华熙生物2026年第一季度报告披露</w:t>
      </w:r>
    </w:p>
    <w:p>
      <w:pPr>
        <w:spacing w:after="160" w:line="300"/>
      </w:pPr>
      <w:r>
        <w:rPr>
          <w:sz w:val="22"/>
          <w:szCs w:val="22"/>
        </w:rPr>
        <w:t xml:space="preserve">2026-04-30披露2026年一季报：营收8.29亿元（同比-23.06%），归母6465.47万元（同比-36.55%），EPS 0.14元。同日另含《关于提请股东会授权董事会以简易程序向特定对象发行股票的公告》（潜在再融资授权）。另据2026年一季报，控股股东华熙昕宇通过信用证券账户持股2400万股、普通账户2.64019亿股；报告期末公司回购专用账户持股3,315,538股（占0.69%）。来源：东方财富业绩表现、证券之星公告。</w:t>
      </w:r>
    </w:p>
    <w:p>
      <w:pPr>
        <w:pStyle w:val="Heading2"/>
        <w:spacing w:after="120" w:before="240"/>
      </w:pPr>
      <w:r>
        <w:rPr>
          <w:b/>
          <w:bCs/>
          <w:color w:val="2E74B5"/>
          <w:sz w:val="24"/>
          <w:szCs w:val="24"/>
        </w:rPr>
        <w:t xml:space="preserve">4.3 华熙生物2025年年报及年度相关公告集中披露</w:t>
      </w:r>
    </w:p>
    <w:p>
      <w:pPr>
        <w:spacing w:after="160" w:line="300"/>
      </w:pPr>
      <w:r>
        <w:rPr>
          <w:sz w:val="22"/>
          <w:szCs w:val="22"/>
        </w:rPr>
        <w:t xml:space="preserve">2026-04-23集中披露2025年年报及年度相关公告：2025年归母净利润2.9206亿元，同比约+67.59%；营收约41.99亿元，同比-21.82%。2025年度利润分配预案：每10股派1.90元（每股0.19元），合计约9088.89万元，占归母净利润31.12%；不转增、不送股。同日另披露第三届董事会第六次会议决议、续聘会计师事务所、会计政策变更、2026年度董监高薪酬方案、2025年度可持续发展报告，以及《关于2025年度计提大额资产减值准备的公告》（减值具体金额未在检索命中页显示，需查原文）。来源：巨潮PDF、搜狐、中财网公告列表。</w:t>
      </w:r>
    </w:p>
    <w:p>
      <w:pPr>
        <w:pStyle w:val="Heading2"/>
        <w:spacing w:after="120" w:before="240"/>
      </w:pPr>
      <w:r>
        <w:rPr>
          <w:b/>
          <w:bCs/>
          <w:color w:val="2E74B5"/>
          <w:sz w:val="24"/>
          <w:szCs w:val="24"/>
        </w:rPr>
        <w:t xml:space="preserve">4.4 华熙生物2025年度业绩预告（2026年1—2月）</w:t>
      </w:r>
    </w:p>
    <w:p>
      <w:pPr>
        <w:spacing w:after="160" w:line="300"/>
      </w:pPr>
      <w:r>
        <w:rPr>
          <w:sz w:val="22"/>
          <w:szCs w:val="22"/>
        </w:rPr>
        <w:t xml:space="preserve">群益证券(香港)2026-02-02报告标题“改革初见成效 2025净利润预增55%-84%”，与实际2025年归母净利润同比+67.59%落在区间内，可相互印证。来源：新浪财经研报页。</w:t>
      </w:r>
    </w:p>
    <w:p>
      <w:pPr>
        <w:pStyle w:val="Heading2"/>
        <w:spacing w:after="120" w:before="240"/>
      </w:pPr>
      <w:r>
        <w:rPr>
          <w:b/>
          <w:bCs/>
          <w:color w:val="2E74B5"/>
          <w:sz w:val="24"/>
          <w:szCs w:val="24"/>
        </w:rPr>
        <w:t xml:space="preserve">4.5 异常数据提示：IRM平台关于2026年上半年业绩预告的问答</w:t>
      </w:r>
    </w:p>
    <w:p>
      <w:pPr>
        <w:spacing w:after="160" w:line="300"/>
      </w:pPr>
      <w:r>
        <w:rPr>
          <w:sz w:val="22"/>
          <w:szCs w:val="22"/>
        </w:rPr>
        <w:t xml:space="preserve">深交所互动易/巨潮IRM平台一条问答（questionId=2312912046933000192，日期2026-07-14）称“已披露2026年上半年业绩预告，2026年上半年归母净利润比上年同期预计增长104.79%～180.24%”。该表述与2026-08-28正式半年报归母净利润同比-30.82%严重矛盾，判断很可能为录入错误或与其它事项错配，仅此单一来源、无第二方佐证，标注为异常数据，请勿在报告中引用该“+104.79%~180.24%”数字。</w:t>
      </w:r>
    </w:p>
    <w:p>
      <w:pPr>
        <w:pStyle w:val="Heading2"/>
        <w:spacing w:after="120" w:before="240"/>
      </w:pPr>
      <w:r>
        <w:rPr>
          <w:b/>
          <w:bCs/>
          <w:color w:val="2E74B5"/>
          <w:sz w:val="24"/>
          <w:szCs w:val="24"/>
        </w:rPr>
        <w:t xml:space="preserve">4.6 控股股东及一致行动人股份捐赠与权益变动</w:t>
      </w:r>
    </w:p>
    <w:p>
      <w:pPr>
        <w:spacing w:after="160" w:line="300"/>
      </w:pPr>
      <w:r>
        <w:rPr>
          <w:sz w:val="22"/>
          <w:szCs w:val="22"/>
        </w:rPr>
        <w:t xml:space="preserve">2026-05-12披露《关于控股股东履行捐赠协议暨无偿捐赠部分公司股份的提示性公告》（控股股东华熙昕宇无偿捐赠部分股份）。2026-05-30披露《关于控股股东及其一致行动人权益变动跨越5%整数倍的提示性公告》及《简式权益变动报告书》。具体捐赠/减持股数与比例未在命中摘要中给出，需查原文PDF确认。来源：中国资本市场法定信息披露平台、中财网。</w:t>
      </w:r>
    </w:p>
    <w:p>
      <w:pPr>
        <w:pStyle w:val="Heading2"/>
        <w:spacing w:after="120" w:before="240"/>
      </w:pPr>
      <w:r>
        <w:rPr>
          <w:b/>
          <w:bCs/>
          <w:color w:val="2E74B5"/>
          <w:sz w:val="24"/>
          <w:szCs w:val="24"/>
        </w:rPr>
        <w:t xml:space="preserve">4.7 国寿成达减持计划已了结（历史）</w:t>
      </w:r>
    </w:p>
    <w:p>
      <w:pPr>
        <w:spacing w:after="160" w:line="300"/>
      </w:pPr>
      <w:r>
        <w:rPr>
          <w:sz w:val="22"/>
          <w:szCs w:val="22"/>
        </w:rPr>
        <w:t xml:space="preserve">国寿成达（国寿成达(上海)健康产业股权投资中心，IPO前股东）：2024-10-08披露减持计划，持股7.15%，拟减持不超过1204.2万股（不超过总股本2.50%）；2024-11-11披露减持达1%的提示性公告；2025-01-27减持计划时间区间届满，合计减持1.14%股份。来源：智通财经、证券时报、证券之星公告列表，多源一致。</w:t>
      </w:r>
    </w:p>
    <w:p>
      <w:pPr>
        <w:pStyle w:val="Heading2"/>
        <w:spacing w:after="120" w:before="240"/>
      </w:pPr>
      <w:r>
        <w:rPr>
          <w:b/>
          <w:bCs/>
          <w:color w:val="2E74B5"/>
          <w:sz w:val="24"/>
          <w:szCs w:val="24"/>
        </w:rPr>
        <w:t xml:space="preserve">4.8 股份回购进展与未完全核实数据提示</w:t>
      </w:r>
    </w:p>
    <w:p>
      <w:pPr>
        <w:spacing w:after="160" w:line="300"/>
      </w:pPr>
      <w:r>
        <w:rPr>
          <w:sz w:val="22"/>
          <w:szCs w:val="22"/>
        </w:rPr>
        <w:t xml:space="preserve">历史回购：2024-03-05累计回购271万股、耗资1.83亿元；2024-06-28累计回购331.55万股、耗资2.2亿元。截至2026-03-31，回购专用证券账户持3,315,538股，GuruFocus显示截至2026-03 TTM回购现金流出为0。2026年出现新回购迹象：巨潮IRM平台一条问答（2026-05-22，questionId=2273624219975008256）称“公司于2026年5月13日披露，2026年回购股份已达14,000,650股”。该1400万股与2026-03-31的331.55万股（累计口径）差异很大，可能对应2026年新启动的一轮回购，但仅见于单一IRM平台答复，未获公告全文/交易所页交叉确认，标注为未完全核实。来源：GuruFocus、证券之星公告列表、IRM平台。</w:t>
      </w:r>
    </w:p>
    <w:p>
      <w:pPr>
        <w:pStyle w:val="Heading2"/>
        <w:spacing w:after="120" w:before="240"/>
      </w:pPr>
      <w:r>
        <w:rPr>
          <w:b/>
          <w:bCs/>
          <w:color w:val="2E74B5"/>
          <w:sz w:val="24"/>
          <w:szCs w:val="24"/>
        </w:rPr>
        <w:t xml:space="preserve">4.9 产品注册、投产及新原料进展（2026年）</w:t>
      </w:r>
    </w:p>
    <w:p>
      <w:pPr>
        <w:spacing w:after="160" w:line="300"/>
      </w:pPr>
      <w:r>
        <w:rPr>
          <w:sz w:val="22"/>
          <w:szCs w:val="22"/>
        </w:rPr>
        <w:t xml:space="preserve">2026年7月：公司代理的韩国再生注射产品JUVELOOK（“童颜针”类再生材料）获批国内上市；同日自研“润致·纤然”获批（拓展手背部适应症）。来源为券商研报转述（申万宏源、开源证券），非公告原文。威海PDRN/PN车间2026年8月投产（来源：中金报告转述）。新原料注册进展：BLOOMSAS红景天苷获美国Self-GRAS认证并在美上市；乳糖-N-新四糖(LNnT)、3'-唾液酸乳糖钠盐(3'-SL)获批国内食品添加剂新品种；2'-FL完成美国Self-GRAS认证。来源：上证/中国证券网、半年报。建议以公司公告/药监局批件再行核实。</w:t>
      </w:r>
    </w:p>
    <w:p>
      <w:pPr>
        <w:pStyle w:val="Heading2"/>
        <w:spacing w:after="120" w:before="240"/>
      </w:pPr>
      <w:r>
        <w:rPr>
          <w:b/>
          <w:bCs/>
          <w:color w:val="2E74B5"/>
          <w:sz w:val="24"/>
          <w:szCs w:val="24"/>
        </w:rPr>
        <w:t xml:space="preserve">4.10 “提质增效重回报”专项行动方案及评估报告</w:t>
      </w:r>
    </w:p>
    <w:p>
      <w:pPr>
        <w:spacing w:after="160" w:line="300"/>
      </w:pPr>
      <w:r>
        <w:rPr>
          <w:sz w:val="22"/>
          <w:szCs w:val="22"/>
        </w:rPr>
        <w:t xml:space="preserve">2026-04-23披露《2026年度“提质增效重回报”专项行动方案》；2026-08-28披露《关于2026年度“提质增效重回报”专项行动方案的半年度评估报告》。来源：中财网公告列表。</w:t>
      </w:r>
    </w:p>
    <w:p>
      <w:pPr>
        <w:pStyle w:val="Heading2"/>
        <w:spacing w:after="120" w:before="240"/>
      </w:pPr>
      <w:r>
        <w:rPr>
          <w:b/>
          <w:bCs/>
          <w:color w:val="2E74B5"/>
          <w:sz w:val="24"/>
          <w:szCs w:val="24"/>
        </w:rPr>
        <w:t xml:space="preserve">4.11 公司治理及人员变动、会计政策变更</w:t>
      </w:r>
    </w:p>
    <w:p>
      <w:pPr>
        <w:spacing w:after="160" w:line="300"/>
      </w:pPr>
      <w:r>
        <w:rPr>
          <w:sz w:val="22"/>
          <w:szCs w:val="22"/>
        </w:rPr>
        <w:t xml:space="preserve">2026-04-23披露《关于核心技术人员离职的公告》（与2025-01-02郭学平退休离任、2024-04-01马守伟辞职一脉相承，核心技术人员变动较频繁，属需持续关注的风险点）；同日披露会计政策变更公告。来源：中财网、证券之星公告列表。</w:t>
      </w:r>
    </w:p>
    <w:p>
      <w:pPr>
        <w:pStyle w:val="Heading2"/>
        <w:spacing w:after="120" w:before="240"/>
      </w:pPr>
      <w:r>
        <w:rPr>
          <w:b/>
          <w:bCs/>
          <w:color w:val="2E74B5"/>
          <w:sz w:val="24"/>
          <w:szCs w:val="24"/>
        </w:rPr>
        <w:t xml:space="preserve">4.12 股东会及2025年年度权益分派实施</w:t>
      </w:r>
    </w:p>
    <w:p>
      <w:pPr>
        <w:spacing w:after="160" w:line="300"/>
      </w:pPr>
      <w:r>
        <w:rPr>
          <w:sz w:val="22"/>
          <w:szCs w:val="22"/>
        </w:rPr>
        <w:t xml:space="preserve">2026-05-26发出召开2025年年度股东会通知；2026-06-17披露股东会决议及法律意见书；2026-07-07披露2025年年度权益分派实施公告及差异化分红法律意见书。来源：中财网。</w:t>
      </w:r>
    </w:p>
    <w:p>
      <w:pPr>
        <w:pStyle w:val="Heading2"/>
        <w:spacing w:after="120" w:before="240"/>
      </w:pPr>
      <w:r>
        <w:rPr>
          <w:b/>
          <w:bCs/>
          <w:color w:val="2E74B5"/>
          <w:sz w:val="24"/>
          <w:szCs w:val="24"/>
        </w:rPr>
        <w:t xml:space="preserve">4.13 投资者关系活动：2026年8月27日分析师会议</w:t>
      </w:r>
    </w:p>
    <w:p>
      <w:pPr>
        <w:spacing w:after="160" w:line="300"/>
      </w:pPr>
      <w:r>
        <w:rPr>
          <w:sz w:val="22"/>
          <w:szCs w:val="22"/>
        </w:rPr>
        <w:t xml:space="preserve">2026-08-27 19:30线上召开分析师会议（参与机构：申万宏源、方正、国泰海通、东方、中泰、广发、国联民生、光大、天风、财通），记录表于2026-08-28披露；会上强调“四个重塑”“双增”战略、华熙引擎AI平台进展。另2026-05-14参加2026年山东辖区上市公司投资者网上集体接待日活动。来源：东方财富公告、法定信息披露平台。</w:t>
      </w:r>
    </w:p>
    <w:p>
      <w:pPr>
        <w:pStyle w:val="Heading2"/>
        <w:spacing w:after="120" w:before="240"/>
      </w:pPr>
      <w:r>
        <w:rPr>
          <w:b/>
          <w:bCs/>
          <w:color w:val="2E74B5"/>
          <w:sz w:val="24"/>
          <w:szCs w:val="24"/>
        </w:rPr>
        <w:t xml:space="preserve">4.14 2026-09-10资金流向（最新消息佐证）</w:t>
      </w:r>
    </w:p>
    <w:p>
      <w:pPr>
        <w:spacing w:after="160" w:line="300"/>
      </w:pPr>
      <w:r>
        <w:rPr>
          <w:sz w:val="22"/>
          <w:szCs w:val="22"/>
        </w:rPr>
        <w:t xml:space="preserve">2026-09-10主力资金净流出170.48万元，游资净流出29.91万元，散户净流入200.39万元；当日收盘34.51元，跌0.63%。属技术面范畴，此处仅作“最新消息”佐证。来源：证券之星。</w:t>
      </w:r>
    </w:p>
    <w:p>
      <w:pPr>
        <w:pStyle w:val="Heading2"/>
        <w:spacing w:after="120" w:before="240"/>
      </w:pPr>
      <w:r>
        <w:rPr>
          <w:b/>
          <w:bCs/>
          <w:color w:val="2E74B5"/>
          <w:sz w:val="24"/>
          <w:szCs w:val="24"/>
        </w:rPr>
        <w:t xml:space="preserve">4.15 并购及重大资本运作情况</w:t>
      </w:r>
    </w:p>
    <w:p>
      <w:pPr>
        <w:spacing w:after="160" w:line="300"/>
      </w:pPr>
      <w:r>
        <w:rPr>
          <w:sz w:val="22"/>
          <w:szCs w:val="22"/>
        </w:rPr>
        <w:t xml:space="preserve">本轮检索未发现2026年新增重大并购/重组公告；可核查到的资本运作仅为“提请股东会授权董事会以简易程序向特定对象发行股票”（潜在小额再融资授权，2026-04-30）。标注：未穷尽，如需确认需逐条核对交易所公告全文。</w:t>
      </w:r>
    </w:p>
    <w:p>
      <w:pPr>
        <w:pStyle w:val="Heading2"/>
        <w:spacing w:after="120" w:before="240"/>
      </w:pPr>
      <w:r>
        <w:rPr>
          <w:b/>
          <w:bCs/>
          <w:color w:val="2E74B5"/>
          <w:sz w:val="24"/>
          <w:szCs w:val="24"/>
        </w:rPr>
        <w:t xml:space="preserve">4.16 券商观点变化（半年报后，供参考）</w:t>
      </w:r>
    </w:p>
    <w:p>
      <w:pPr>
        <w:spacing w:after="160" w:line="300"/>
      </w:pPr>
      <w:r>
        <w:rPr>
          <w:sz w:val="22"/>
          <w:szCs w:val="22"/>
        </w:rPr>
        <w:t xml:space="preserve">半年报后多家机构下调盈利预测（均属“预测”非官方数据）：申万宏源（2026-08-28）维持“增持”，预计26–28年归母4.04/4.61/5.40亿元（原4.32/5.04/6.00）；开源证券（2026-08-28）维持“买入”，预计26–28年归母2.94/3.43/3.73亿元（原3.91/5.03/6.07）；中金（2026-09-01）维持“跑赢行业”，下调26/27年净利润19%至3.5/4.2亿元，目标价下调20%至48.0元。注意各机构预测区间差异较大（26年归母2.94亿 vs 4.04亿），为多机构各自口径，非共识。来源：新浪研报页与证券之星研报速递。</w:t>
      </w:r>
    </w:p>
    <w:p>
      <w:pPr>
        <w:pStyle w:val="Heading2"/>
        <w:spacing w:after="120" w:before="240"/>
      </w:pPr>
      <w:r>
        <w:rPr>
          <w:b/>
          <w:bCs/>
          <w:color w:val="2E74B5"/>
          <w:sz w:val="24"/>
          <w:szCs w:val="24"/>
        </w:rPr>
        <w:t xml:space="preserve">4.17 近期主线与不确定性清单</w:t>
      </w:r>
    </w:p>
    <w:p>
      <w:pPr>
        <w:spacing w:after="160" w:line="300"/>
      </w:pPr>
      <w:r>
        <w:rPr>
          <w:sz w:val="22"/>
          <w:szCs w:val="22"/>
        </w:rPr>
        <w:t xml:space="preserve">截至2026年8—9月，“近期消息与公告”主线为：2026半年报延续下行但环比改善、大力降本（销售/管理费用同比双降、经营现金流+140%）、护肤品业务主动收缩、医美新品（JUVELOOK/润致·纤然）与PDRN/重组胶原等新原料放量布局、控股股东捐赠/权益变动、2025年度分红落定、核心技术人员变动。主要不确定性：1）IRM平台“2026H1归母净利润预增104.79%~180.24%”与正式半年报-30.82%严重矛盾，判为异常数据，请勿采用；2）“2026年回购已达14,000,650股”仅单一IRM来源，且与2026-03-31累计回购331.55万股口径不符，需以正式回购进展公告核实；3）控股股东“无偿捐赠股份”“权益变动跨越5%整数倍”的具体股数/比例未在摘要中得到，需查公告PDF原文；4）2025年度“计提大额资产减值准备”的具体金额未取到，需查原文；5）产品获批（JUVELOOK/润致·纤然2026年7月）、威海PDRN/PN车间8月投产等信息来自券商研报转述，建议以公司公告/药监局批件再行核实；6）本轮检索受次数限制，2026年9月及之后的增量公告（如三季报预计2026-11-04）尚未覆盖，建议补检。</w:t>
      </w:r>
    </w:p>
    <w:p>
      <w:pPr>
        <w:pStyle w:val="Heading2"/>
        <w:spacing w:after="120" w:before="240"/>
      </w:pPr>
      <w:r>
        <w:rPr>
          <w:b/>
          <w:bCs/>
          <w:color w:val="2E74B5"/>
          <w:sz w:val="24"/>
          <w:szCs w:val="24"/>
        </w:rPr>
        <w:t xml:space="preserve">4.18 来源链接汇总</w:t>
      </w:r>
    </w:p>
    <w:p>
      <w:pPr>
        <w:spacing w:after="160" w:line="300"/>
      </w:pPr>
      <w:r>
        <w:rPr>
          <w:sz w:val="22"/>
          <w:szCs w:val="22"/>
        </w:rPr>
        <w:t xml:space="preserve">研究过程中出现过的来源链接：百度股市通 finance.baidu.com/stock/ab-688363；东方财富F9 f9.eastmoney.com/html/688363.SH.html；搜狐证券 q.stock.sohu.com/cn/688363/index.shtml；新浪财经半年报公告 http://vip.stock.finance.sina.com.cn/corp/view/vCB_AllBulletinDetail.php?CompanyCode=80077616&amp;gather=1&amp;id=12562600；财联社/中国经济网 http://finance.ce.cn/stock/gsgdbd/202608/t20260828_3177042.shtml；中证网 https://www.cs.com.cn/ssgs/01/2026/08/28/detail_2026082810035059.html；中国基金报 https://www.chnfund.com/article/2cb1583a-fa71-e00d-1c95-3a23551a2002；东方财富业绩表现 https://emdata.eastmoney.com/nbjb/detail.html?fc=688363；证券之星一季报公告 http://stock.stockstar.com/notice/SN2026043000016930.shtml 及 https://wap.stockstar.com/detail/SN2026043000016930；巨潮PDF http://static.cninfo.com.cn/finalpage/2026-04-23/1225151655.PDF；搜狐 https://business.sohu.com/a/1013248192_120988533；中财网公告列表 https://data.cfi.cn/quote.aspx?stockid=93376&amp;contenttype=ggqw&amp;client=phone；群益证券研报 http://stock.finance.sina.com.cn/stock/go.php/vReport_Show/kind/lastest/rptid/823366900210/index.phtml；中国资本市场法定信息披露平台 http://sgt.cnstock.com/m/jyts_gg?stockcode=688363；智通财经 https://www.zhitongcaijing.com/content/detail/1191324.html；证券时报 https://stcn.com/article/detail/1342577.html；证券之星公告列表 http://news.stockstar.com/info/dstock_688363_c76_p1.shtml；GuruFocus https://www.gurufocus.cn/stock/CN02ZA/term/repurchase_of_stock；IRM问答 https://irm.cninfo.com.cn/ircs/question/questionDetail?questionId=2312912046933000192 及 https://irm.cninfo.com.cn/ircs/question/questionDetail?questionId=2273624219975008256；申万宏源研报 http://stockfinance.sina.cn/stock/go.php/paper/reportid/841290748887/index.phtml；开源证券研报 http://stock.finance.sina.com.cn/stock/go.php/vReport_Show/kind/search/rptid/841240383384/index.phtml；中金研报 http://stockfinance.sina.cn/stock/go.php/paper/reportid/841577048926/index.phtml；中国证券网 https://www.cnstock.com/commonDetail/777643；东方财富公告 https://data.eastmoney.com/notices/detail/688363/AN202608281828631454；证券之星资金流向 https://wap.stockstar.com/detail/RB2026091000037726。</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33.91元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-0.60元 / -1.74%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34.51元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34.48 / 34.48 / 33.82元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2.014万手（201.48万股）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6,838.54万元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163.34亿元 / 163.34亿元（全流通）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动态PE 53.45倍（东财）；PE(TTM) 72.92倍（中财网/新浪）；静态PE 55.93倍（上交所）；各源口径不一，建议以区间理解</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41.41 / 27.61元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4.82亿股（481,678,200股）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近期走势（9/1-9/11）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35.67元→33.91元，约9个交易日累计约-4.9%，9/11收在近期最低区域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9月上旬以来持续阴跌，处于中期下行通道中的弱势整理，股价收于各短中期均线下方，属弱势特征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约34.7元（9/7-9/11收盘均值34.73，自算）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股价33.91元已跌破MA5，短期均线走弱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约35.0元（8/28-9/11收盘均值35.04，自算）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股价低于MA10，短中期均线呈空头排列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约35.4~35.6元（8/21-9/11共16个交易日可用收盘均值35.41，8月中旬4个交易日数据缺失按约36元估，属估算值）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股价跌破MA20，估算值存在不确定性，仅作方向性参考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中长期均线（第三方）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Yahoo财经50日均线38.09元、200日均线45.08元（该页面对应股价36.28元，疑为2026年8月下旬数据，日期不确定）</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中长期均线高企、远在现价上方，仅作方向性参考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KDJ / RSI / BOLL / WR（东方财富千股千评，2026-09-11 17:00更新）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均"暂无明显信号"；综合评分62.28分，医疗美容行业已评3只中排名第3，行业平均66.83分</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短期技术指标无明确方向信号，综合评分略低于行业平均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 / 主力成本（东财千股千评）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机构参与度24.73%，"轻度控盘"；最近1日主力成本33.95元，最近20日主力成本35.86元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20日主力成本区约35.86元，可视为短期筹码密集区参考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KD指标（九方智投，2026-09-09）</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D值18.01，有超卖迹象；"均线在7月15日出现一阳穿4线，不跌破34.00元可积极关注"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存在超卖迹象，但来自单一来源未能交叉核实，仅供参考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北向资金 / 主力资金（九方智投，2026-09-09）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北向资金最新减持18.65万股、共持有876.50万股；近10日主力资金流出占比-25.55%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资金面偏弱，北向与主力资金均呈流出态势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技术评级（TradingView，页面日期不详）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技术评级"卖出"，周线/月线均呈卖出，振荡指标中性、均线"强烈卖出"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中长期技术面偏空，但页面日期不详，时效性存疑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英为财情技术面（页面约2026年8月上旬，已过时）</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页面显示价格38.76元，RSI(14)=53.1中性、MACD(12,26)=-0.06卖出、MA5=38.38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数据已过时，仅作历史参考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本次未取得当前（9月）有效数值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数据缺失，不作具体点位引用；短支撑判断改用均线簇、近期低点与52周低点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61.85元（Yahoo财经、英为财情两源一致；对应2025-09-08盘中最高）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当前价距52周高点回撤约45%</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32.92元（Yahoo财经、英为财情两源一致；具体发生日期本次未查到，属未核实项）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当前价33.91元距52周低点仅约3%，接近52周低位区域</w:t>
            </w:r>
          </w:p>
        </w:tc>
      </w:tr>
    </w:tbl>
    <w:p>
      <w:pPr>
        <w:spacing w:before="200"/>
      </w:pPr>
    </w:p>
    <w:p>
      <w:pPr>
        <w:spacing w:after="160" w:line="300"/>
      </w:pPr>
      <w:r>
        <w:rPr>
          <w:sz w:val="22"/>
          <w:szCs w:val="22"/>
        </w:rPr>
        <w:t xml:space="preserve">华熙生物（688363.SH）2026年9月11日收报33.91元，当日下跌1.74%，收在近期最低区域。9月上旬以来该股持续阴跌，9个交易日累计约-4.9%，处于中期下行通道中的弱势整理格局。股价已跌破MA5（约34.7元）、MA10（约35.0元）、MA20（约35.4~35.6元，估算值），短中期均线呈空头排列；东财千股千评显示MACD、KDJ、RSI、BOLL、WR均暂无明显信号，综合评分62.28分略低于行业平均。九方智投显示KD指标D值18.01存在超卖迹象（单一来源未交叉核实），TradingView技术评级为"卖出"。当前价33.91元距52周低点32.92元仅约3%、距52周高点61.85元回撤约45%，处于52周低位区域附近。资金面上，近两周主力资金以净流出为主，换手率仅0.30%~0.48%，成交额萎缩至4,900万~8,050万元，流动性明显收窄。需注意：市盈率各来源差异较大（动态53.45/TTM 72.92/静态55.93），BOLL当前有效数值未取得，十大流通股东明细未核实，市盈率与均线数据存在不确定性，建议结合多源独立判断。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风险提示：以下内容仅为基于2026年9月11日收盘数据及历史价格、技术指标的主观情景推演，不构成投资建议，请结合最新市场信息独立判断并自行承担投资风险。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34.7~35.0元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对应MA5（约34.7元）与MA10（约35.0元）附近；若放量站稳该区间上方，短期弱势格局或有缓和，进一步压力参考主力20日成本区约35.86元及MA20估算区35.4~35.6元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33.8~34.0元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对应9月11日盘中最低33.82元及九方智投提及的34.00元关键位；若有效跌破，可能进一步下探52周低点区域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32.9~33.0元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对应52周最低32.92元（具体日期未核实）；若该区域被有效跌破，将创52周新低，下方缺乏明确技术支撑参考，需警惕进一步下行风险</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在33.8~35.0元区间内窄幅波动，对应第一支撑33.8~34.0元与短期压力34.7~35.0元之间。触发条件：大盘环境平稳、医美/医药生物板块无明显异动、成交额维持5,000万~8,000万元常态水平、主力资金流出放缓。技术指标当前普遍无明确信号，此情景与现状延续逻辑最为一致。</w:t>
      </w:r>
    </w:p>
    <w:p>
      <w:pPr>
        <w:pStyle w:val="ListParagraph"/>
        <w:numPr>
          <w:ilvl w:val="0"/>
          <w:numId w:val="2"/>
        </w:numPr>
        <w:spacing w:after="80" w:line="280"/>
      </w:pPr>
      <w:r>
        <w:rPr>
          <w:sz w:val="22"/>
          <w:szCs w:val="22"/>
        </w:rPr>
        <w:t xml:space="preserve">偏弱下行（权重中等（主观判断，非统计概率））：若有效跌破33.8~34.0元第一支撑区域，可能进一步下探32.9~33.0元强支撑（52周低点32.92元附近）。触发条件：主力资金持续净流出、成交额萎缩至5,000万元以下或放量下跌、板块或大盘走弱、出现负面消息面催化。若32.9~33.0元强支撑区域被有效跌破，将创52周新低，下方缺乏明确技术支撑参考。</w:t>
      </w:r>
    </w:p>
    <w:p>
      <w:pPr>
        <w:pStyle w:val="ListParagraph"/>
        <w:numPr>
          <w:ilvl w:val="0"/>
          <w:numId w:val="2"/>
        </w:numPr>
        <w:spacing w:after="80" w:line="280"/>
      </w:pPr>
      <w:r>
        <w:rPr>
          <w:sz w:val="22"/>
          <w:szCs w:val="22"/>
        </w:rPr>
        <w:t xml:space="preserve">反弹走强（权重偏低（主观判断，非统计概率））：若放量站稳34.7~35.0元短期压力区间上方，可能向上测试35.4~35.6元MA20估算区及35.86元主力20日成本区。触发条件：成交额持续放大至1亿元以上、主力资金转为净流入、医美/医药生物板块走强、或出现正面催化剂（如业绩改善、回购、机构增持等）。KD超卖迹象（单一来源）为潜在反弹提供一定技术背景，但需量能配合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2026年9月11日换手率仅0.42%，成交额6,838.54万元；近几日换手率0.30%~0.48%，成交额4,900万~8,050万元。对比更早时期，2026年5月11日成交额2.26亿元、换手1.13%，5月27日成交额1.54亿元、换手0.88%，7月29日成交额1.04亿元、换手0.57%，当前日成交额仅为5月水平的约1/3~1/4，流动性明显萎缩。对163亿市值个股而言，日成交不足1亿元量能偏薄，东财五档买卖挂单量多为几十至百余手，盘口深度有限，大额买卖易产生滑点。资金流向上，近两周主力资金以净流出为主（9/11约-182.6万元、9/10 -170.48万元、9/9 -193.74万元，8月下旬至9月初多日净流出），无持续增量资金迹象。融资融券方面，2026年9月8日融资余额5.23亿元、占流通市值3.07%，融券余额484.9万元、余量13.79万股；9月11日两融差额5.20亿元、占流通盘3.19%（市场平均3.95%），较前一交易日下降0.55%。股东集中度方面，本次检索未取得最新十大流通股东明细，该部分数据未能核实（唯一线索：2025-06-30国泰中证医疗ETF曾持有华熙生物2,985.43万股，来源大智慧webf10，时点较早，不代表当前结构，且股东数据通常滞后一个季度以上，当前结构可能已发生变化）。此项属应标注的数据缺口，建议后续单独核实最新十大流通股东中是否有公募/社保/QFII，抑或仅控股家族与PE类。</w:t>
      </w:r>
    </w:p>
    <w:p>
      <w:pPr>
        <w:spacing w:after="160" w:line="300"/>
      </w:pPr>
      <w:r>
        <w:rPr>
          <w:sz w:val="22"/>
          <w:szCs w:val="22"/>
        </w:rPr>
        <w:t xml:space="preserve">量能确认信号：近期常态日成交额为5,000万~8,000万元，若单日成交额持续放大至1亿元以上（即较当前常态明显放量），并伴随主力资金净流入，可视为资金真正介入的信号；若放量但主力仍呈净流出，则需警惕放量下跌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观察股价能否守住33.8~34.0元第一支撑区域（对应9/11盘中低点33.82元及九方智投提及的34.00元关键位），以及32.9~33.0元强支撑（52周低点32.92元附近）是否被有效跌破。</w:t>
      </w:r>
    </w:p>
    <w:p>
      <w:pPr>
        <w:pStyle w:val="ListParagraph"/>
        <w:numPr>
          <w:ilvl w:val="0"/>
          <w:numId w:val="2"/>
        </w:numPr>
        <w:spacing w:after="80" w:line="280"/>
      </w:pPr>
      <w:r>
        <w:rPr>
          <w:sz w:val="22"/>
          <w:szCs w:val="22"/>
        </w:rPr>
        <w:t xml:space="preserve">观察34.7~35.0元短期压力区间（MA5/MA10附近）能否被放量站稳，进一步压力参考35.4~35.6元MA20估算区及35.86元主力20日成本区。</w:t>
      </w:r>
    </w:p>
    <w:p>
      <w:pPr>
        <w:pStyle w:val="ListParagraph"/>
        <w:numPr>
          <w:ilvl w:val="0"/>
          <w:numId w:val="2"/>
        </w:numPr>
        <w:spacing w:after="80" w:line="280"/>
      </w:pPr>
      <w:r>
        <w:rPr>
          <w:sz w:val="22"/>
          <w:szCs w:val="22"/>
        </w:rPr>
        <w:t xml:space="preserve">观察单日成交额能否持续放大至1亿元以上并伴随主力资金净流入，作为资金介入的确认信号。</w:t>
      </w:r>
    </w:p>
    <w:p>
      <w:pPr>
        <w:pStyle w:val="ListParagraph"/>
        <w:numPr>
          <w:ilvl w:val="0"/>
          <w:numId w:val="2"/>
        </w:numPr>
        <w:spacing w:after="80" w:line="280"/>
      </w:pPr>
      <w:r>
        <w:rPr>
          <w:sz w:val="22"/>
          <w:szCs w:val="22"/>
        </w:rPr>
        <w:t xml:space="preserve">观察主力资金流向与融资融券余额变化，以及KD超卖迹象（单一来源，未交叉核实）是否得到量能配合确认反弹。</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本部分所引用的均线数据部分为自算/估算值，市盈率各来源口径不一，BOLL当前有效数值未取得，十大流通股东明细未核实，相关数据存在不确定性，请以多源独立核实为准。以上内容为观察思路，非操作指令。</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皮肤科学创新转化业务下滑风险：该业务2026H1收入4.48亿元，同比下降50.88%，较上年同期减少约5.05亿元并减少约4.12亿元毛利额；若主动收缩营销和产品结构调整后仍未能恢复收入，可能继续拖累公司整体业绩。</w:t>
      </w:r>
    </w:p>
    <w:p>
      <w:pPr>
        <w:pStyle w:val="ListParagraph"/>
        <w:numPr>
          <w:ilvl w:val="0"/>
          <w:numId w:val="2"/>
        </w:numPr>
        <w:spacing w:after="80" w:line="280"/>
      </w:pPr>
      <w:r>
        <w:rPr>
          <w:sz w:val="22"/>
          <w:szCs w:val="22"/>
        </w:rPr>
        <w:t xml:space="preserve">医疗终端业务修复不及预期风险：2026H1医疗终端收入5.99亿元，同比下降10.99%，尽管第三类医疗器械和美塑类产品销量增长较快，但销量增长尚未转化为业务收入增长，且医疗终端毛利率同比下降0.9个百分点。</w:t>
      </w:r>
    </w:p>
    <w:p>
      <w:pPr>
        <w:pStyle w:val="ListParagraph"/>
        <w:numPr>
          <w:ilvl w:val="0"/>
          <w:numId w:val="2"/>
        </w:numPr>
        <w:spacing w:after="80" w:line="280"/>
      </w:pPr>
      <w:r>
        <w:rPr>
          <w:sz w:val="22"/>
          <w:szCs w:val="22"/>
        </w:rPr>
        <w:t xml:space="preserve">毛利率和盈利能力下行风险：2026H1综合毛利率为67.95%，同比下降3.04个百分点，净利率为8.72%，加权平均ROE为2.14%；原料、医疗终端及皮肤科学业务毛利率均较同期下降，若产品结构和价格竞争持续，利润修复可能弱于收入修复。</w:t>
      </w:r>
    </w:p>
    <w:p>
      <w:pPr>
        <w:pStyle w:val="ListParagraph"/>
        <w:numPr>
          <w:ilvl w:val="0"/>
          <w:numId w:val="2"/>
        </w:numPr>
        <w:spacing w:after="80" w:line="280"/>
      </w:pPr>
      <w:r>
        <w:rPr>
          <w:sz w:val="22"/>
          <w:szCs w:val="22"/>
        </w:rPr>
        <w:t xml:space="preserve">费用压缩驱动利润增长的可持续性风险：2025年归母净利润同比增长67.59%，但营收同比下降21.82%，销售费用下降38.52%、管理费用下降17.72%；若后续费用压缩空间收窄而收入尚未恢复，利润增长可能难以延续。</w:t>
      </w:r>
    </w:p>
    <w:p>
      <w:pPr>
        <w:pStyle w:val="ListParagraph"/>
        <w:numPr>
          <w:ilvl w:val="0"/>
          <w:numId w:val="2"/>
        </w:numPr>
        <w:spacing w:after="80" w:line="280"/>
      </w:pPr>
      <w:r>
        <w:rPr>
          <w:sz w:val="22"/>
          <w:szCs w:val="22"/>
        </w:rPr>
        <w:t xml:space="preserve">医美新品及新原料产业化风险：JUVELOOK、“润致·纤然”、PDRN/PN车间以及多项食品添加剂新原料进展主要部分来自券商研报转述或公司披露的阶段性信息，后续仍需观察注册、生产、销售和放量进度，相关布局存在商业化不及预期风险。</w:t>
      </w:r>
    </w:p>
    <w:p>
      <w:pPr>
        <w:pStyle w:val="ListParagraph"/>
        <w:numPr>
          <w:ilvl w:val="0"/>
          <w:numId w:val="2"/>
        </w:numPr>
        <w:spacing w:after="80" w:line="280"/>
      </w:pPr>
      <w:r>
        <w:rPr>
          <w:sz w:val="22"/>
          <w:szCs w:val="22"/>
        </w:rPr>
        <w:t xml:space="preserve">盈利预测与估值风险：当前TTM PE约73倍、动态PE约53倍，而2026年机构净利润预测约为2.94亿至4.04亿元，预测分歧较大；若盈利修复低于市场预期，高PE和低盈利基数可能加大估值波动。</w:t>
      </w:r>
    </w:p>
    <w:p>
      <w:pPr>
        <w:pStyle w:val="ListParagraph"/>
        <w:numPr>
          <w:ilvl w:val="0"/>
          <w:numId w:val="2"/>
        </w:numPr>
        <w:spacing w:after="80" w:line="280"/>
      </w:pPr>
      <w:r>
        <w:rPr>
          <w:sz w:val="22"/>
          <w:szCs w:val="22"/>
        </w:rPr>
        <w:t xml:space="preserve">股价和流动性风险：2026年9月11日股价33.91元，接近52周低点32.92元，且低于短中期均线；当日成交额约6838.54万元、换手率0.42%，近期成交额和换手率整体偏低，若跌破33.8至34.0元及32.9至33.0元区域，市场可能面临进一步下行和大额交易滑点风险。</w:t>
      </w:r>
    </w:p>
    <w:p>
      <w:pPr>
        <w:pStyle w:val="ListParagraph"/>
        <w:numPr>
          <w:ilvl w:val="0"/>
          <w:numId w:val="2"/>
        </w:numPr>
        <w:spacing w:after="80" w:line="280"/>
      </w:pPr>
      <w:r>
        <w:rPr>
          <w:sz w:val="22"/>
          <w:szCs w:val="22"/>
        </w:rPr>
        <w:t xml:space="preserve">治理及信息核实风险：公司近期披露核心技术人员离职，且控股股东股份捐赠、权益变动及2026年回购数量等部分信息的具体口径尚未完全核实；此外，IRM平台曾出现与正式半年报严重矛盾的业绩预告数据，相关信息使用需以正式公告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逻辑主要来自业务结构调整和新品、新原料储备：医疗终端产品销量增长、JUVELOOK及“润致·纤然”等产品进展、威海PDRN/PN车间投产，以及LNnT、3'-SL、2'-FL等新原料进展，为后续增长提供潜在支撑；原料国际业务保持增长，营养科学创新转化业务亦处于较快增长阶段。研发投入占2026H1收入12.07%，公司还在推进“四个重塑”“双增”战略及AI平台建设。</w:t>
      </w:r>
    </w:p>
    <w:p>
      <w:pPr>
        <w:spacing w:after="160" w:line="300"/>
      </w:pPr>
      <w:r>
        <w:rPr>
          <w:sz w:val="22"/>
          <w:szCs w:val="22"/>
        </w:rPr>
        <w:t xml:space="preserve">但现阶段增长逻辑尚需经营数据验证。皮肤科学创新转化业务大幅收缩后，医疗终端和原料业务能否填补收入与毛利缺口、医美新品能否形成持续放量、费用压缩后利润能否转化为收入增长，决定业绩修复质量。机构在半年报后普遍下调盈利预测，2026年归母净利润预测区间约为2.94亿至4.04亿元，分歧较大；其中部分预测若要实现，隐含下半年利润较上半年明显提升，预测不确定性较高。</w:t>
      </w:r>
    </w:p>
    <w:p>
      <w:pPr>
        <w:spacing w:after="160" w:line="300"/>
      </w:pPr>
      <w:r>
        <w:rPr>
          <w:sz w:val="22"/>
          <w:szCs w:val="22"/>
        </w:rPr>
        <w:t xml:space="preserve">综合来看，公司处于从规模扩张转向经营重塑和质量增长的过渡阶段，当前财务表现仍体现为收入、利润同比下滑与现金流改善并存，技术面则处于低位弱势整理。后续应重点跟踪皮肤科学业务是否止跌、医疗终端和新原料放量能否改善收入结构及毛利率，以及成交量和资金流向能否对基本面改善形成验证，而不宜仅依据费用下降或单季环比改善判断反转已经确立。</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688363 华熙生物 — https://emweb.securities.eastmoney.com/BusinessAnalysis/Index?code=sh688363</w:t>
      </w:r>
    </w:p>
    <w:p>
      <w:pPr>
        <w:spacing w:after="200"/>
      </w:pPr>
      <w:r>
        <w:rPr>
          <w:i/>
          <w:iCs/>
          <w:color w:val="595959"/>
          <w:sz w:val="18"/>
          <w:szCs w:val="18"/>
        </w:rPr>
        <w:t xml:space="preserve">华熙生物(688363)_个股概览_股票价格_实时行情_走势图_新闻资讯_股评_财报_FinScope-AI让投资更简单 — https://finance.baidu.com/stock/ab-688363?mainTab=%E7%AE%80%E5%86%B5</w:t>
      </w:r>
    </w:p>
    <w:p>
      <w:pPr>
        <w:spacing w:after="200"/>
      </w:pPr>
      <w:r>
        <w:rPr>
          <w:i/>
          <w:iCs/>
          <w:color w:val="595959"/>
          <w:sz w:val="18"/>
          <w:szCs w:val="18"/>
        </w:rPr>
        <w:t xml:space="preserve">华熙生物(688363.SH)深度F9-PC_HSF9资料 — http://f9.eastmoney.com/hxtc/Index?code=68836301&amp;type=soft</w:t>
      </w:r>
    </w:p>
    <w:p>
      <w:pPr>
        <w:spacing w:after="200"/>
      </w:pPr>
      <w:r>
        <w:rPr>
          <w:i/>
          <w:iCs/>
          <w:color w:val="595959"/>
          <w:sz w:val="18"/>
          <w:szCs w:val="18"/>
        </w:rPr>
        <w:t xml:space="preserve">深度F9:华熙生物(688363) — http://f9.eastmoney.com/html/688363.SH.html#gntc</w:t>
      </w:r>
    </w:p>
    <w:p>
      <w:pPr>
        <w:spacing w:after="200"/>
      </w:pPr>
      <w:r>
        <w:rPr>
          <w:i/>
          <w:iCs/>
          <w:color w:val="595959"/>
          <w:sz w:val="18"/>
          <w:szCs w:val="18"/>
        </w:rPr>
        <w:t xml:space="preserve">股票行情快报：华熙生物（688363）9月10日主力资金净卖出170.48万元-证券之星 — https://wap.stockstar.com/detail/RB2026091000037726</w:t>
      </w:r>
    </w:p>
    <w:p>
      <w:pPr>
        <w:spacing w:after="200"/>
      </w:pPr>
      <w:r>
        <w:rPr>
          <w:i/>
          <w:iCs/>
          <w:color w:val="595959"/>
          <w:sz w:val="18"/>
          <w:szCs w:val="18"/>
        </w:rPr>
        <w:t xml:space="preserve">Bloomage BioTechnology Corp. Ltd. A Financials | 688363 | Barron's - Bloomage BioTechnology Corp. Ltd. A — https://www.barrons.com/market-data/stocks/688363/financials?countrycode=cn&amp;gaa_at=eafs&amp;gaa_n=AWEtsqfENNA9Nsg3omvE1n_LWmXlVMYNDZ_-NMEsLY0Eb77JC1p7WzAhnfV7&amp;gaa_ts=6920386f&amp;gaa_sig=eldLLdPEY5dcEv4FpKdYYtEgz3QyC6chfLjuqAu53wwWfz3lkud5DI47NDJPdDTCiQFTX8LolIrGpC9RBbWdsg%3D%3D#1</w:t>
      </w:r>
    </w:p>
    <w:p>
      <w:pPr>
        <w:spacing w:after="200"/>
      </w:pPr>
      <w:r>
        <w:rPr>
          <w:i/>
          <w:iCs/>
          <w:color w:val="595959"/>
          <w:sz w:val="18"/>
          <w:szCs w:val="18"/>
        </w:rPr>
        <w:t xml:space="preserve">首次覆盖，给予强烈推荐评级 — https://www.95571.cn/u/cms/www/YB/20231022/37aef88bef4a425aa1ffcb6804a5d521.pdf#5#4</w:t>
      </w:r>
    </w:p>
    <w:p>
      <w:pPr>
        <w:spacing w:after="200"/>
      </w:pPr>
      <w:r>
        <w:rPr>
          <w:i/>
          <w:iCs/>
          <w:color w:val="595959"/>
          <w:sz w:val="18"/>
          <w:szCs w:val="18"/>
        </w:rPr>
        <w:t xml:space="preserve">华熙生物:33.91 -1.74% -0.60 688363 搜狐证券 — https://q.stock.sohu.com/cn/688363/index.shtml</w:t>
      </w:r>
    </w:p>
    <w:p>
      <w:pPr>
        <w:spacing w:after="200"/>
      </w:pPr>
      <w:r>
        <w:rPr>
          <w:i/>
          <w:iCs/>
          <w:color w:val="595959"/>
          <w:sz w:val="18"/>
          <w:szCs w:val="18"/>
        </w:rPr>
        <w:t xml:space="preserve">Bloomage BioTechnology — https://cn.weforumasia.cn/organizations/bloomage-biotechnology/</w:t>
      </w:r>
    </w:p>
    <w:p>
      <w:pPr>
        <w:spacing w:after="200"/>
      </w:pPr>
      <w:r>
        <w:rPr>
          <w:i/>
          <w:iCs/>
          <w:color w:val="595959"/>
          <w:sz w:val="18"/>
          <w:szCs w:val="18"/>
        </w:rPr>
        <w:t xml:space="preserve">华熙生物(688363)主营业务_证券之星 — https://stock.quote.stockstar.com/corp/business_688363.shtml</w:t>
      </w:r>
    </w:p>
    <w:p>
      <w:pPr>
        <w:spacing w:after="200"/>
      </w:pPr>
      <w:r>
        <w:rPr>
          <w:i/>
          <w:iCs/>
          <w:color w:val="595959"/>
          <w:sz w:val="18"/>
          <w:szCs w:val="18"/>
        </w:rPr>
        <w:t xml:space="preserve">皮肤科学业务“缩水”，华熙生物上半年营收净利均下滑，综合毛利率近年持续走低 — https://finance.eastmoney.com/a/202608273856865270.html</w:t>
      </w:r>
    </w:p>
    <w:p>
      <w:pPr>
        <w:spacing w:after="200"/>
      </w:pPr>
      <w:r>
        <w:rPr>
          <w:i/>
          <w:iCs/>
          <w:color w:val="595959"/>
          <w:sz w:val="18"/>
          <w:szCs w:val="18"/>
        </w:rPr>
        <w:t xml:space="preserve">财报快递|华熙生物2026年上半年净利降逾三成，皮肤科学业务收入腰斩拖累业绩-证券之星 — https://wap.stockstar.com/detail/RB2026090200043180</w:t>
      </w:r>
    </w:p>
    <w:p>
      <w:pPr>
        <w:spacing w:after="200"/>
      </w:pPr>
      <w:r>
        <w:rPr>
          <w:i/>
          <w:iCs/>
          <w:color w:val="595959"/>
          <w:sz w:val="18"/>
          <w:szCs w:val="18"/>
        </w:rPr>
        <w:t xml:space="preserve">华熙生物上半年净利约1.53亿元，同比下降30.82% — https://www.bbtnews.com.cn/2026/0827/603859.shtml</w:t>
      </w:r>
    </w:p>
    <w:p>
      <w:pPr>
        <w:spacing w:after="200"/>
      </w:pPr>
      <w:r>
        <w:rPr>
          <w:i/>
          <w:iCs/>
          <w:color w:val="595959"/>
          <w:sz w:val="18"/>
          <w:szCs w:val="18"/>
        </w:rPr>
        <w:t xml:space="preserve">華熙生物 (688363) 收入構成 — https://www.moomooapp.com/hant/stock/688363-SH/financials-revenue?channel=5&amp;subchannel=100</w:t>
      </w:r>
    </w:p>
    <w:p>
      <w:pPr>
        <w:spacing w:after="200"/>
      </w:pPr>
      <w:r>
        <w:rPr>
          <w:i/>
          <w:iCs/>
          <w:color w:val="595959"/>
          <w:sz w:val="18"/>
          <w:szCs w:val="18"/>
        </w:rPr>
        <w:t xml:space="preserve">华熙生物(688363)：短期盈利略承压 医美与新原料布局持续突破 — http://stockfinance.sina.cn/stock/go.php/paper/reportid/841240383384/index.phtml?vt=4</w:t>
      </w:r>
    </w:p>
    <w:p>
      <w:pPr>
        <w:spacing w:after="200"/>
      </w:pPr>
      <w:r>
        <w:rPr>
          <w:i/>
          <w:iCs/>
          <w:color w:val="595959"/>
          <w:sz w:val="18"/>
          <w:szCs w:val="18"/>
        </w:rPr>
        <w:t xml:space="preserve">华熙生物去年净利增长67.59% 由规模扩张转向质量增长 — https://stcn.com/article/detail/3781738.html</w:t>
      </w:r>
    </w:p>
    <w:p>
      <w:pPr>
        <w:spacing w:after="200"/>
      </w:pPr>
      <w:r>
        <w:rPr>
          <w:i/>
          <w:iCs/>
          <w:color w:val="595959"/>
          <w:sz w:val="18"/>
          <w:szCs w:val="18"/>
        </w:rPr>
        <w:t xml:space="preserve">华熙生物中报：PDRN步入增长轨道，医美梯队建设稳步推进 - 华熙生物中报：PDRN步入增长轨道，医美梯队建设稳步推进 — https://m.21jingji.com/article/20260831/herald/e11a2498b4d3a7946e6b004f931e1898.html#1</w:t>
      </w:r>
    </w:p>
    <w:p>
      <w:pPr>
        <w:spacing w:after="200"/>
      </w:pPr>
      <w:r>
        <w:rPr>
          <w:i/>
          <w:iCs/>
          <w:color w:val="595959"/>
          <w:sz w:val="18"/>
          <w:szCs w:val="18"/>
        </w:rPr>
        <w:t xml:space="preserve">华熙生物 (688363) 收入构成 — https://www.moomoocn.com/hans/stock/688363-SH/financials-revenue?chain_id=Lp7Anpx5U-N4nb.1k9b53h&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A股-研报详情 — http://stockfinance.sina.cn/stock/go.php/paper/reportid/841577048926/index.phtml?vt=4</w:t>
      </w:r>
    </w:p>
    <w:p>
      <w:pPr>
        <w:spacing w:after="200"/>
      </w:pPr>
      <w:r>
        <w:rPr>
          <w:i/>
          <w:iCs/>
          <w:color w:val="595959"/>
          <w:sz w:val="18"/>
          <w:szCs w:val="18"/>
        </w:rPr>
        <w:t xml:space="preserve">华熙生物(688363)：归母同增超67% 战略变革预计助力26年业绩向上_九方智投 — https://www.9fzt.com/detail/sh_688363_10_830339520434.html</w:t>
      </w:r>
    </w:p>
    <w:p>
      <w:pPr>
        <w:spacing w:after="200"/>
      </w:pPr>
      <w:r>
        <w:rPr>
          <w:i/>
          <w:iCs/>
          <w:color w:val="595959"/>
          <w:sz w:val="18"/>
          <w:szCs w:val="18"/>
        </w:rPr>
        <w:t xml:space="preserve">资源基础视角下的企业多元化经营价值创造路径研究             ——以华熙生物为例 — /hdd/c1522/deepseek/datasets/lunwen/0/%E8%B5%84%E6%BA%90%E5%9F%BA%E7%A1%80%E8%A7%86%E8%A7%92%E4%B8%8B%E7%9A%84%E4%BC%81%E4%B8%9A%E5%A4%9A%E5%85%83%E5%8C%96%E7%BB%8F%E8%90%A5%E4%BB%B7%E5%80%BC%E5%88%9B%E9%80%A0%E8%B7%AF%E5%BE%84%E7%A0%94%E7%A9%B6%20%20%20%20%20%20%20%20%20%20%20%20%20%E2%80%94%E2%80%94%E4%BB%A5%E5%8D%8E%E7%86%99%E7%94%9F%E7%89%A9%E4%B8%BA%E4%BE%8B-%E9%87%91%E5%81%8C%E5%86%B0.pdf#8%237</w:t>
      </w:r>
    </w:p>
    <w:p>
      <w:pPr>
        <w:spacing w:after="200"/>
      </w:pPr>
      <w:r>
        <w:rPr>
          <w:i/>
          <w:iCs/>
          <w:color w:val="595959"/>
          <w:sz w:val="18"/>
          <w:szCs w:val="18"/>
        </w:rPr>
        <w:t xml:space="preserve">从龙头企业看我国透明质酸行业的发展特征-企业产品布局与财务 - 您的申请提交成功 — https://www.cn-healthcare.com/articlewm/20210406/wap-content-1207121.html#1</w:t>
      </w:r>
    </w:p>
    <w:p>
      <w:pPr>
        <w:spacing w:after="200"/>
      </w:pPr>
      <w:r>
        <w:rPr>
          <w:i/>
          <w:iCs/>
          <w:color w:val="595959"/>
          <w:sz w:val="18"/>
          <w:szCs w:val="18"/>
        </w:rPr>
        <w:t xml:space="preserve">基于平衡计分卡的全产业链战略评价           ——以华熙生物为例 — /hdd/m0210/deepseek/datasets/lunwen/10/%E5%9F%BA%E4%BA%8E%E5%B9%B3%E8%A1%A1%E8%AE%A1%E5%88%86%E5%8D%A1%E7%9A%84%E5%85%A8%E4%BA%A7%E4%B8%9A%E9%93%BE%E6%88%98%E7%95%A5%E8%AF%84%E4%BB%B7%20%20%20%20%20%20%20%20%20%20%20%E2%80%94%E2%80%94%E4%BB%A5%E5%8D%8E%E7%86%99%E7%94%9F%E7%89%A9%E4%B8%BA%E4%BE%8B-%E7%8E%8B%E5%86%AC%E9%A2%96.pdf#10%233</w:t>
      </w:r>
    </w:p>
    <w:p>
      <w:pPr>
        <w:spacing w:after="200"/>
      </w:pPr>
      <w:r>
        <w:rPr>
          <w:i/>
          <w:iCs/>
          <w:color w:val="595959"/>
          <w:sz w:val="18"/>
          <w:szCs w:val="18"/>
        </w:rPr>
        <w:t xml:space="preserve">华熙生物2019年报：营收同比增长49.3%，归母净利润同比增长38.2%约5.9亿元_产品 - 华熙生物2019年报：营收同比增长49.3%，归母净利润同比增长38.2%约5.9亿元 — https://www.sohu.com/a/392130233_146342#1</w:t>
      </w:r>
    </w:p>
    <w:p>
      <w:pPr>
        <w:spacing w:after="200"/>
      </w:pPr>
      <w:r>
        <w:rPr>
          <w:i/>
          <w:iCs/>
          <w:color w:val="595959"/>
          <w:sz w:val="18"/>
          <w:szCs w:val="18"/>
        </w:rPr>
        <w:t xml:space="preserve">公司公告_华熙生物：华熙生物科技股份有限公司2020年年度报告新浪财经_新浪网 - 分行业 | 成本构成项目 | 本期金额 | 本期占总成本比例(%) | 上年同期金额 | 上年同期占总成本比例(%) | 本期金额较上年同期变动比例(%) | 情况 说明 — https://vip.stock.finance.sina.com.cn/corp/view/vCB_AllBulletinDetail.php?id=7000800#8</w:t>
      </w:r>
    </w:p>
    <w:p>
      <w:pPr>
        <w:spacing w:after="200"/>
      </w:pPr>
      <w:r>
        <w:rPr>
          <w:i/>
          <w:iCs/>
          <w:color w:val="595959"/>
          <w:sz w:val="18"/>
          <w:szCs w:val="18"/>
        </w:rPr>
        <w:t xml:space="preserve">【干货】2024年玻尿酸行业产业链全景梳理及区域热力地图 - 新浪财经 — https://finance.sina.cn/2024-08-02/detail-inchfrrc7092145.d.html?vt=4#1</w:t>
      </w:r>
    </w:p>
    <w:p>
      <w:pPr>
        <w:spacing w:after="200"/>
      </w:pPr>
      <w:r>
        <w:rPr>
          <w:i/>
          <w:iCs/>
          <w:color w:val="595959"/>
          <w:sz w:val="18"/>
          <w:szCs w:val="18"/>
        </w:rPr>
        <w:t xml:space="preserve">华熙生物 - 分行业 | 成本构成项目 | 本期金额 | 本期占总成本比例(%) | 上年同期金额 | 上年同期占总成本比例(%) | 本期金额较上年同期变动比例(%) | 情况 说明 — https://money.finance.sina.com.cn/corp/view/vCB_AllBulletinDetail.php?stockid=688363&amp;id=7000800#8</w:t>
      </w:r>
    </w:p>
    <w:p>
      <w:pPr>
        <w:spacing w:after="200"/>
      </w:pPr>
      <w:r>
        <w:rPr>
          <w:i/>
          <w:iCs/>
          <w:color w:val="595959"/>
          <w:sz w:val="18"/>
          <w:szCs w:val="18"/>
        </w:rPr>
        <w:t xml:space="preserve">华熙生物 - 其他 | 合计 | 36,117,934.21 | 2.90 | 42,660,785.02 | 3.06 | -15.34 — http://money.finance.sina.com.cn/corp/view/vCB_AllBulletinDetail.php?stockid=688363&amp;id=12148106#8#12#14</w:t>
      </w:r>
    </w:p>
    <w:p>
      <w:pPr>
        <w:spacing w:after="200"/>
      </w:pPr>
      <w:r>
        <w:rPr>
          <w:i/>
          <w:iCs/>
          <w:color w:val="595959"/>
          <w:sz w:val="18"/>
          <w:szCs w:val="18"/>
        </w:rPr>
        <w:t xml:space="preserve">华熙生物:华熙生物2025年年度报告_九方智投 - (6) — https://www.9fzt.com/detail/sh_688363_9_c2ca765fbe47e3a8419332100eab1d55.html#15#13</w:t>
      </w:r>
    </w:p>
    <w:p>
      <w:pPr>
        <w:spacing w:after="200"/>
      </w:pPr>
      <w:r>
        <w:rPr>
          <w:i/>
          <w:iCs/>
          <w:color w:val="595959"/>
          <w:sz w:val="18"/>
          <w:szCs w:val="18"/>
        </w:rPr>
        <w:t xml:space="preserve">公司公告_华熙生物：2022年年度报告新浪财经_新浪网 - 1 | 客户一 | 107,776,529.90 | 1.69 | 否 — https://vip.stock.finance.sina.com.cn/corp/view/vCB_AllBulletinDetail.php?id=8939427#18#15</w:t>
      </w:r>
    </w:p>
    <w:p>
      <w:pPr>
        <w:spacing w:after="200"/>
      </w:pPr>
      <w:r>
        <w:rPr>
          <w:i/>
          <w:iCs/>
          <w:color w:val="595959"/>
          <w:sz w:val="18"/>
          <w:szCs w:val="18"/>
        </w:rPr>
        <w:t xml:space="preserve">华熙生物(688363)_公司公告_华熙生物：2022年年度报告新浪财经_新浪网 - 1 | 客户一 | 107,776,529.90 | 1.69 | 否 — https://vip.stock.finance.sina.com.cn/corp/view/vCB_AllBulletinDetail.php?stockid=688363&amp;id=8939427#43#15</w:t>
      </w:r>
    </w:p>
    <w:p>
      <w:pPr>
        <w:spacing w:after="200"/>
      </w:pPr>
      <w:r>
        <w:rPr>
          <w:i/>
          <w:iCs/>
          <w:color w:val="595959"/>
          <w:sz w:val="18"/>
          <w:szCs w:val="18"/>
        </w:rPr>
        <w:t xml:space="preserve">华熙生物:华熙生物2025年年度报告 _ 华熙生物(688363) _ 公告正文 - 华熙生物:华熙生物2025年年度报告 查看PDF原文 — https://data.eastmoney.com/notices/detail/688363/AN202604221821459175.html#1</w:t>
      </w:r>
    </w:p>
    <w:p>
      <w:pPr>
        <w:spacing w:after="200"/>
      </w:pPr>
      <w:r>
        <w:rPr>
          <w:i/>
          <w:iCs/>
          <w:color w:val="595959"/>
          <w:sz w:val="18"/>
          <w:szCs w:val="18"/>
        </w:rPr>
        <w:t xml:space="preserve">沪深公司公告标题 - 华熙生物：华熙生物2025年年度报告 - 2026年4月23日 - 同花顺 — https://news.10jqka.com.cn/tapp/notice.html#guid=471fa89437bb7acb&amp;scene=ds#347633487487379054</w:t>
      </w:r>
    </w:p>
    <w:p>
      <w:pPr>
        <w:spacing w:after="200"/>
      </w:pPr>
      <w:r>
        <w:rPr>
          <w:i/>
          <w:iCs/>
          <w:color w:val="595959"/>
          <w:sz w:val="18"/>
          <w:szCs w:val="18"/>
        </w:rPr>
        <w:t xml:space="preserve">华熙生物:华熙生物2025年年度报告_华熙生物(688363)股吧_东方财富网股吧 — https://guba.eastmoney.com/news,688363,1697591612.html</w:t>
      </w:r>
    </w:p>
    <w:p>
      <w:pPr>
        <w:spacing w:after="200"/>
      </w:pPr>
      <w:r>
        <w:rPr>
          <w:i/>
          <w:iCs/>
          <w:color w:val="595959"/>
          <w:sz w:val="18"/>
          <w:szCs w:val="18"/>
        </w:rPr>
        <w:t xml:space="preserve">华熙生物:华熙生物2025年年度报告摘要_九方智投 — https://www.9fzt.com/detail/sh_688363_9_2310f83fa10ff21c5f34a85455b92f03.html#3#3#3</w:t>
      </w:r>
    </w:p>
    <w:p>
      <w:pPr>
        <w:spacing w:after="200"/>
      </w:pPr>
      <w:r>
        <w:rPr>
          <w:i/>
          <w:iCs/>
          <w:color w:val="595959"/>
          <w:sz w:val="18"/>
          <w:szCs w:val="18"/>
        </w:rPr>
        <w:t xml:space="preserve">华熙生物:华熙生物2025年年度报告 — https://m.tianyancha.com/pilu/announcement/558ab56f6f6a4eca35f736c59d42340c</w:t>
      </w:r>
    </w:p>
    <w:p>
      <w:pPr>
        <w:spacing w:after="200"/>
      </w:pPr>
      <w:r>
        <w:rPr>
          <w:i/>
          <w:iCs/>
          <w:color w:val="595959"/>
          <w:sz w:val="18"/>
          <w:szCs w:val="18"/>
        </w:rPr>
        <w:t xml:space="preserve">华熙生物：华熙生物2025年年度报告-年度报告-定期财报-慧博投研资讯 - 华熙生物：华熙生物2025年年度报告 — http://m.hibor.net/wap_detail11.aspx?id=0d858e04124be462f3ae58dc7c14c399#1</w:t>
      </w:r>
    </w:p>
    <w:p>
      <w:pPr>
        <w:spacing w:after="200"/>
      </w:pPr>
      <w:r>
        <w:rPr>
          <w:i/>
          <w:iCs/>
          <w:color w:val="595959"/>
          <w:sz w:val="18"/>
          <w:szCs w:val="18"/>
        </w:rPr>
        <w:t xml:space="preserve">华熙生物(688363)财报_财务概况_股票财务指标分析_英为财情Investing.com - 华熙生物 (688363) — https://cn.investing.com/equities/bloomage-biotechnology-corp-ltd-financial-summary#1</w:t>
      </w:r>
    </w:p>
    <w:p>
      <w:pPr>
        <w:spacing w:after="200"/>
      </w:pPr>
      <w:r>
        <w:rPr>
          <w:i/>
          <w:iCs/>
          <w:color w:val="595959"/>
          <w:sz w:val="18"/>
          <w:szCs w:val="18"/>
        </w:rPr>
        <w:t xml:space="preserve">中國銀行(香港)有限公司 — http://bochk.etnet.com.hk/content/bochkweb/asharecontent/tc/ashare_quote_ci_ratio.php?code=688363</w:t>
      </w:r>
    </w:p>
    <w:p>
      <w:pPr>
        <w:spacing w:after="200"/>
      </w:pPr>
      <w:r>
        <w:rPr>
          <w:i/>
          <w:iCs/>
          <w:color w:val="595959"/>
          <w:sz w:val="18"/>
          <w:szCs w:val="18"/>
        </w:rPr>
        <w:t xml:space="preserve">SH.688363 华熙生物 BLOOMAGE BIO - A股实时报价 RT Quote - 公司资料 Company Information — http://ashares.etnet.com.hk/www/sc/ashares/quote_ci_pl.php?code=688363</w:t>
      </w:r>
    </w:p>
    <w:p>
      <w:pPr>
        <w:spacing w:after="200"/>
      </w:pPr>
      <w:r>
        <w:rPr>
          <w:i/>
          <w:iCs/>
          <w:color w:val="595959"/>
          <w:sz w:val="18"/>
          <w:szCs w:val="18"/>
        </w:rPr>
        <w:t xml:space="preserve">华熙生物(688363)的F10-中财网 - | 中财网  | 市场  | ▼  | 排行  | ▼  | 自选股 — https://gg.cfi.cn/phonebaseinfo.aspx?client=phone&amp;lm=p_cwzb&amp;stockid=93376#1</w:t>
      </w:r>
    </w:p>
    <w:p>
      <w:pPr>
        <w:spacing w:after="200"/>
      </w:pPr>
      <w:r>
        <w:rPr>
          <w:i/>
          <w:iCs/>
          <w:color w:val="595959"/>
          <w:sz w:val="18"/>
          <w:szCs w:val="18"/>
        </w:rPr>
        <w:t xml:space="preserve">华熙生物（688363） - 华熙生物（688363） — https://s.askci.com/stock/businessanalysis/688363/productconstitute/#1</w:t>
      </w:r>
    </w:p>
    <w:p>
      <w:pPr>
        <w:spacing w:after="200"/>
      </w:pPr>
      <w:r>
        <w:rPr>
          <w:i/>
          <w:iCs/>
          <w:color w:val="595959"/>
          <w:sz w:val="18"/>
          <w:szCs w:val="18"/>
        </w:rPr>
        <w:t xml:space="preserve">华熙生物 (688363.SH) — https://m.aastocks.com/sc/cnhk/analysis/company-fundamental/earnings-summary?shsymbol=688363</w:t>
      </w:r>
    </w:p>
    <w:p>
      <w:pPr>
        <w:spacing w:after="200"/>
      </w:pPr>
      <w:r>
        <w:rPr>
          <w:i/>
          <w:iCs/>
          <w:color w:val="595959"/>
          <w:sz w:val="18"/>
          <w:szCs w:val="18"/>
        </w:rPr>
        <w:t xml:space="preserve">中国银行(香港)有限公司 — http://bochk.etnet.com.hk/content/bochkweb/asharecontent/sc/ashare_quote_ci_pl.php?code=688363</w:t>
      </w:r>
    </w:p>
    <w:p>
      <w:pPr>
        <w:spacing w:after="200"/>
      </w:pPr>
      <w:r>
        <w:rPr>
          <w:i/>
          <w:iCs/>
          <w:color w:val="595959"/>
          <w:sz w:val="18"/>
          <w:szCs w:val="18"/>
        </w:rPr>
        <w:t xml:space="preserve">華熙生物 (688363) 毛利率 — https://hk.investing.com/pro/SHSE:688363/explorer/gp_margin</w:t>
      </w:r>
    </w:p>
    <w:p>
      <w:pPr>
        <w:spacing w:after="200"/>
      </w:pPr>
      <w:r>
        <w:rPr>
          <w:i/>
          <w:iCs/>
          <w:color w:val="595959"/>
          <w:sz w:val="18"/>
          <w:szCs w:val="18"/>
        </w:rPr>
        <w:t xml:space="preserve">华熙生物(688363)的F10-中财网 — https://gg.cfi.cn/phonebaseinfo.aspx?stockid=93376&amp;lm=p_yjkb&amp;client=phone</w:t>
      </w:r>
    </w:p>
    <w:p>
      <w:pPr>
        <w:spacing w:after="200"/>
      </w:pPr>
      <w:r>
        <w:rPr>
          <w:i/>
          <w:iCs/>
          <w:color w:val="595959"/>
          <w:sz w:val="18"/>
          <w:szCs w:val="18"/>
        </w:rPr>
        <w:t xml:space="preserve">华熙生物2021年营收净利双增 销售净利率连续三年下滑 - 华熙生物2021年营收净利双增 销售净利率连续三年下滑 — https://news.sina.cn/j_uc.d.html?docid=mcwiwss5527817#1</w:t>
      </w:r>
    </w:p>
    <w:p>
      <w:pPr>
        <w:spacing w:after="200"/>
      </w:pPr>
      <w:r>
        <w:rPr>
          <w:i/>
          <w:iCs/>
          <w:color w:val="595959"/>
          <w:sz w:val="18"/>
          <w:szCs w:val="18"/>
        </w:rPr>
        <w:t xml:space="preserve">688363 Stock Price and Chart — SSE:688363 — TradingView — India - Market capitalization — https://in.tradingview.com/symbols/SSE-688363/?solution=43000713861#1</w:t>
      </w:r>
    </w:p>
    <w:p>
      <w:pPr>
        <w:spacing w:after="200"/>
      </w:pPr>
      <w:r>
        <w:rPr>
          <w:i/>
          <w:iCs/>
          <w:color w:val="595959"/>
          <w:sz w:val="18"/>
          <w:szCs w:val="18"/>
        </w:rPr>
        <w:t xml:space="preserve">华熙生物(688363.SH)2024年净利润为1.74亿元、较去年同期下降70.59% - 经济新闻滚动 &gt; 正文 — https://finance.sina.com.cn/jjxw/2025-04-11/doc-inestzyf2805910.shtml#1</w:t>
      </w:r>
    </w:p>
    <w:p>
      <w:pPr>
        <w:spacing w:after="200"/>
      </w:pPr>
      <w:r>
        <w:rPr>
          <w:i/>
          <w:iCs/>
          <w:color w:val="595959"/>
          <w:sz w:val="18"/>
          <w:szCs w:val="18"/>
        </w:rPr>
        <w:t xml:space="preserve">华熙生物(688363.SH)2024年净利润为1.74亿元、较去年同期下降70.59% — https://m.jiemian.com/article/12597928_sina.html</w:t>
      </w:r>
    </w:p>
    <w:p>
      <w:pPr>
        <w:spacing w:after="200"/>
      </w:pPr>
      <w:r>
        <w:rPr>
          <w:i/>
          <w:iCs/>
          <w:color w:val="595959"/>
          <w:sz w:val="18"/>
          <w:szCs w:val="18"/>
        </w:rPr>
        <w:t xml:space="preserve">中國銀行(香港)有限公司 — http://bochk.etnet.com.hk/content/bochkweb/asharecontent/tc/ashare_quote_ci_pl.php?code=688363</w:t>
      </w:r>
    </w:p>
    <w:p>
      <w:pPr>
        <w:spacing w:after="200"/>
      </w:pPr>
      <w:r>
        <w:rPr>
          <w:i/>
          <w:iCs/>
          <w:color w:val="595959"/>
          <w:sz w:val="18"/>
          <w:szCs w:val="18"/>
        </w:rPr>
        <w:t xml:space="preserve">中国证券报 - 华熙生物科技股份有限公司2024年度业绩快报公告 - | 第B054版：信息披露 | 上一版 下一版 — https://epaper.cs.com.cn/zgzqb/html/2025-02/28/nw.D110000zgzqb_20250228_3-B054.htm#1</w:t>
      </w:r>
    </w:p>
    <w:p>
      <w:pPr>
        <w:spacing w:after="200"/>
      </w:pPr>
      <w:r>
        <w:rPr>
          <w:i/>
          <w:iCs/>
          <w:color w:val="595959"/>
          <w:sz w:val="18"/>
          <w:szCs w:val="18"/>
        </w:rPr>
        <w:t xml:space="preserve">华熙生物2024年净利1.74亿元，同比下降70.59% — https://app.bbtnews.com.cn/print.php?contentid=553178</w:t>
      </w:r>
    </w:p>
    <w:p>
      <w:pPr>
        <w:spacing w:after="200"/>
      </w:pPr>
      <w:r>
        <w:rPr>
          <w:i/>
          <w:iCs/>
          <w:color w:val="595959"/>
          <w:sz w:val="18"/>
          <w:szCs w:val="18"/>
        </w:rPr>
        <w:t xml:space="preserve">华熙生物：2024年净利1.64亿元 同比下降72.27% — http://stcn.com/article/detail/1551532.html</w:t>
      </w:r>
    </w:p>
    <w:p>
      <w:pPr>
        <w:spacing w:after="200"/>
      </w:pPr>
      <w:r>
        <w:rPr>
          <w:i/>
          <w:iCs/>
          <w:color w:val="595959"/>
          <w:sz w:val="18"/>
          <w:szCs w:val="18"/>
        </w:rPr>
        <w:t xml:space="preserve">证券代码：688363 — http://dataclouds.cninfo.com.cn/shgonggao/2024/2024-10-31/bfcb774c96ab11efa609fa163e26e5de.pdf#3#1</w:t>
      </w:r>
    </w:p>
    <w:p>
      <w:pPr>
        <w:spacing w:after="200"/>
      </w:pPr>
      <w:r>
        <w:rPr>
          <w:i/>
          <w:iCs/>
          <w:color w:val="595959"/>
          <w:sz w:val="18"/>
          <w:szCs w:val="18"/>
        </w:rPr>
        <w:t xml:space="preserve">Bloomage BioTechnology Corporation Limited (688363.SS) Income Statement - Yahoo Finance - Skip to navigation Skip to main content Skip to right column — https://finance.yahoo.com/quote/688363.SS/financials/#1</w:t>
      </w:r>
    </w:p>
    <w:p>
      <w:pPr>
        <w:spacing w:after="200"/>
      </w:pPr>
      <w:r>
        <w:rPr>
          <w:i/>
          <w:iCs/>
          <w:color w:val="595959"/>
          <w:sz w:val="18"/>
          <w:szCs w:val="18"/>
        </w:rPr>
        <w:t xml:space="preserve">2024年华熙生物科技股份有限公司年报 - 2024年华熙生物科技股份有限公司年报 — https://www.pharnexcloud.com/data/qynb_683d35d4a3b2b8d47c3d8b440c0f1ed2.html#1</w:t>
      </w:r>
    </w:p>
    <w:p>
      <w:pPr>
        <w:spacing w:after="200"/>
      </w:pPr>
      <w:r>
        <w:rPr>
          <w:i/>
          <w:iCs/>
          <w:color w:val="595959"/>
          <w:sz w:val="18"/>
          <w:szCs w:val="18"/>
        </w:rPr>
        <w:t xml:space="preserve">华熙生物(688363)2025年年报及2026年一季报业绩点评：25年业绩修复 战略调整聚焦增效 - 华熙生物(688363)2025年年报及2026年一季报业绩点评：25年业绩修复 战略调整聚焦增效 — http://stock.finance.sina.com.cn/stock/go.php/vReport_Show/kind/lastest/rptid/831379953996/index.phtml#1</w:t>
      </w:r>
    </w:p>
    <w:p>
      <w:pPr>
        <w:spacing w:after="200"/>
      </w:pPr>
      <w:r>
        <w:rPr>
          <w:i/>
          <w:iCs/>
          <w:color w:val="595959"/>
          <w:sz w:val="18"/>
          <w:szCs w:val="18"/>
        </w:rPr>
        <w:t xml:space="preserve">华熙生物(688363)：短期调整 厚积薄发 — http://stock.finance.sina.com.cn/stock/go.php/vReport_Show/kind/company/rptid/831567429973/index.phtml</w:t>
      </w:r>
    </w:p>
    <w:p>
      <w:pPr>
        <w:spacing w:after="200"/>
      </w:pPr>
      <w:r>
        <w:rPr>
          <w:i/>
          <w:iCs/>
          <w:color w:val="595959"/>
          <w:sz w:val="18"/>
          <w:szCs w:val="18"/>
        </w:rPr>
        <w:t xml:space="preserve">华熙生物：2025年净利润同比增长67.59% 拟10派1.9元 - 华熙生物：2025年净利润同比增长67.59% 拟10派1.9元 — https://newzzbcx.cs.com.cn/cxnews.html?random=O5j7eAtG&amp;name=new20260422222303joemtxou#1</w:t>
      </w:r>
    </w:p>
    <w:p>
      <w:pPr>
        <w:spacing w:after="200"/>
      </w:pPr>
      <w:r>
        <w:rPr>
          <w:i/>
          <w:iCs/>
          <w:color w:val="595959"/>
          <w:sz w:val="18"/>
          <w:szCs w:val="18"/>
        </w:rPr>
        <w:t xml:space="preserve">三大主业全线溃败！华熙生物营收大降超两成，核心医美业务颓势明显 — https://finance.eastmoney.com/a/202604223714727049.html</w:t>
      </w:r>
    </w:p>
    <w:p>
      <w:pPr>
        <w:spacing w:after="200"/>
      </w:pPr>
      <w:r>
        <w:rPr>
          <w:i/>
          <w:iCs/>
          <w:color w:val="595959"/>
          <w:sz w:val="18"/>
          <w:szCs w:val="18"/>
        </w:rPr>
        <w:t xml:space="preserve">核心业务营收暴跌42%，华熙生物只见节流未见增长 - 北京商报 | Beijing Business Today — https://m.bbtnews.com.cn/article/227022#1</w:t>
      </w:r>
    </w:p>
    <w:p>
      <w:pPr>
        <w:spacing w:after="200"/>
      </w:pPr>
      <w:r>
        <w:rPr>
          <w:i/>
          <w:iCs/>
          <w:color w:val="595959"/>
          <w:sz w:val="18"/>
          <w:szCs w:val="18"/>
        </w:rPr>
        <w:t xml:space="preserve">华熙生物：2025年净利润2.92亿元 同比增长67.59% — https://dxpress.gelonghui.com/live/2414991</w:t>
      </w:r>
    </w:p>
    <w:p>
      <w:pPr>
        <w:spacing w:after="200"/>
      </w:pPr>
      <w:r>
        <w:rPr>
          <w:i/>
          <w:iCs/>
          <w:color w:val="595959"/>
          <w:sz w:val="18"/>
          <w:szCs w:val="18"/>
        </w:rPr>
        <w:t xml:space="preserve">华熙生物：2025年归母净利润为2.92亿元，同比上升67.6% — https://finance.eastmoney.com/a/202604223714673571.html</w:t>
      </w:r>
    </w:p>
    <w:p>
      <w:pPr>
        <w:spacing w:after="200"/>
      </w:pPr>
      <w:r>
        <w:rPr>
          <w:i/>
          <w:iCs/>
          <w:color w:val="595959"/>
          <w:sz w:val="18"/>
          <w:szCs w:val="18"/>
        </w:rPr>
        <w:t xml:space="preserve">三大主业全线下滑！华熙生物营收降超两成 — http://stock.10jqka.com.cn/20260423/c676207296.shtml</w:t>
      </w:r>
    </w:p>
    <w:p>
      <w:pPr>
        <w:spacing w:after="200"/>
      </w:pPr>
      <w:r>
        <w:rPr>
          <w:i/>
          <w:iCs/>
          <w:color w:val="595959"/>
          <w:sz w:val="18"/>
          <w:szCs w:val="18"/>
        </w:rPr>
        <w:t xml:space="preserve">华熙生物“刮骨疗毒”见效---经济导报 — http://www.sdenews.com/html/2026/4/383799.shtml#1#1#1</w:t>
      </w:r>
    </w:p>
    <w:p>
      <w:pPr>
        <w:spacing w:after="200"/>
      </w:pPr>
      <w:r>
        <w:rPr>
          <w:i/>
          <w:iCs/>
          <w:color w:val="595959"/>
          <w:sz w:val="18"/>
          <w:szCs w:val="18"/>
        </w:rPr>
        <w:t xml:space="preserve">财报快递｜华熙生物(688363)2025年度营收下降近22%，净利却大增68%，销售费用大砍近四成 — https://stock.stockstar.com/RB2026042300049438.shtml</w:t>
      </w:r>
    </w:p>
    <w:p>
      <w:pPr>
        <w:spacing w:after="200"/>
      </w:pPr>
      <w:r>
        <w:rPr>
          <w:i/>
          <w:iCs/>
          <w:color w:val="595959"/>
          <w:sz w:val="18"/>
          <w:szCs w:val="18"/>
        </w:rPr>
        <w:t xml:space="preserve">财报快递|华熙生物2026年上半年净利降逾三成，皮肤科学业务收入腰斩拖累业绩 - 财报快递|华熙生物2026年上半年净利降逾三成，皮肤科学业务收入腰斩拖累业绩 — https://stock.stockstar.com/RB2026090200043180.shtml#1</w:t>
      </w:r>
    </w:p>
    <w:p>
      <w:pPr>
        <w:spacing w:after="200"/>
      </w:pPr>
      <w:r>
        <w:rPr>
          <w:i/>
          <w:iCs/>
          <w:color w:val="595959"/>
          <w:sz w:val="18"/>
          <w:szCs w:val="18"/>
        </w:rPr>
        <w:t xml:space="preserve">华熙生物2026年半年报：经营质量持续改善 AI赋能生命科技培育新动能 — https://www.cs.com.cn/ssgs/01/2026/08/28/detail_2026082810035059.html#1</w:t>
      </w:r>
    </w:p>
    <w:p>
      <w:pPr>
        <w:spacing w:after="200"/>
      </w:pPr>
      <w:r>
        <w:rPr>
          <w:i/>
          <w:iCs/>
          <w:color w:val="595959"/>
          <w:sz w:val="18"/>
          <w:szCs w:val="18"/>
        </w:rPr>
        <w:t xml:space="preserve">华熙生物：2026年半年度净利润1.53亿元 同比下降30.82% — https://www.chinastarmarket.cn/detail/2466573</w:t>
      </w:r>
    </w:p>
    <w:p>
      <w:pPr>
        <w:spacing w:after="200"/>
      </w:pPr>
      <w:r>
        <w:rPr>
          <w:i/>
          <w:iCs/>
          <w:color w:val="595959"/>
          <w:sz w:val="18"/>
          <w:szCs w:val="18"/>
        </w:rPr>
        <w:t xml:space="preserve">华熙生物：2026年上半年净利润1.53亿元 — https://newzzbcx.cs.com.cn/cxnews_m.html?random=null&amp;name=new20260828111041jhqdwwph</w:t>
      </w:r>
    </w:p>
    <w:p>
      <w:pPr>
        <w:spacing w:after="200"/>
      </w:pPr>
      <w:r>
        <w:rPr>
          <w:i/>
          <w:iCs/>
          <w:color w:val="595959"/>
          <w:sz w:val="18"/>
          <w:szCs w:val="18"/>
        </w:rPr>
        <w:t xml:space="preserve">华熙生物：2026年半年度净利润1.53亿元 同比下降30.82% — https://finance.eastmoney.com/a/202608273856614570.html</w:t>
      </w:r>
    </w:p>
    <w:p>
      <w:pPr>
        <w:spacing w:after="200"/>
      </w:pPr>
      <w:r>
        <w:rPr>
          <w:i/>
          <w:iCs/>
          <w:color w:val="595959"/>
          <w:sz w:val="18"/>
          <w:szCs w:val="18"/>
        </w:rPr>
        <w:t xml:space="preserve">华熙生物上半年实现净利1.53亿元，前第二大股东国寿成达持续减持 — https://f.sdnews.com.cn/sdcj/202608/t20260830_4730657.htm#1</w:t>
      </w:r>
    </w:p>
    <w:p>
      <w:pPr>
        <w:spacing w:after="200"/>
      </w:pPr>
      <w:r>
        <w:rPr>
          <w:i/>
          <w:iCs/>
          <w:color w:val="595959"/>
          <w:sz w:val="18"/>
          <w:szCs w:val="18"/>
        </w:rPr>
        <w:t xml:space="preserve">华熙生物：经营质量持续改善 AI与生命科技加速融合 — https://www.stcn.com/article/detail/4143271.html#1</w:t>
      </w:r>
    </w:p>
    <w:p>
      <w:pPr>
        <w:spacing w:after="200"/>
      </w:pPr>
      <w:r>
        <w:rPr>
          <w:i/>
          <w:iCs/>
          <w:color w:val="595959"/>
          <w:sz w:val="18"/>
          <w:szCs w:val="18"/>
        </w:rPr>
        <w:t xml:space="preserve">皮肤科学业务收入腰斩 华熙生物半年净利润同比下降逾三成 — https://finance.eastmoney.com/a/202608273856994629.html</w:t>
      </w:r>
    </w:p>
    <w:p>
      <w:pPr>
        <w:spacing w:after="200"/>
      </w:pPr>
      <w:r>
        <w:rPr>
          <w:i/>
          <w:iCs/>
          <w:color w:val="595959"/>
          <w:sz w:val="18"/>
          <w:szCs w:val="18"/>
        </w:rPr>
        <w:t xml:space="preserve">华熙生物：上半年归母净利润1.53亿元 同比下降30.8% — https://finance.eastmoney.com/a/202608273856708547.html</w:t>
      </w:r>
    </w:p>
    <w:p>
      <w:pPr>
        <w:spacing w:after="200"/>
      </w:pPr>
      <w:r>
        <w:rPr>
          <w:i/>
          <w:iCs/>
          <w:color w:val="595959"/>
          <w:sz w:val="18"/>
          <w:szCs w:val="18"/>
        </w:rPr>
        <w:t xml:space="preserve">华熙生物：2026年半年度营业收入为1756179663.09元 — https://finance.sina.com.cn/stock/relnews/cn/2026-08-27/doc-inipuiyp5240166.shtml</w:t>
      </w:r>
    </w:p>
    <w:p>
      <w:pPr>
        <w:spacing w:after="200"/>
      </w:pPr>
      <w:r>
        <w:rPr>
          <w:i/>
          <w:iCs/>
          <w:color w:val="595959"/>
          <w:sz w:val="18"/>
          <w:szCs w:val="18"/>
        </w:rPr>
        <w:t xml:space="preserve">华熙生物(688363)2026年半年报点评：持续推进经营重塑 期待医美新品表现 — http://stockfinance.sina.cn/stock/go.php/paper/reportid/841251057680/index.phtml?vt=4</w:t>
      </w:r>
    </w:p>
    <w:p>
      <w:pPr>
        <w:spacing w:after="200"/>
      </w:pPr>
      <w:r>
        <w:rPr>
          <w:i/>
          <w:iCs/>
          <w:color w:val="595959"/>
          <w:sz w:val="18"/>
          <w:szCs w:val="18"/>
        </w:rPr>
        <w:t xml:space="preserve">机构评级|中金公司给予华熙生物“跑赢行业”评级 — http://stock.10jqka.com.cn/20260506/c676465641.shtml</w:t>
      </w:r>
    </w:p>
    <w:p>
      <w:pPr>
        <w:spacing w:after="200"/>
      </w:pPr>
      <w:r>
        <w:rPr>
          <w:i/>
          <w:iCs/>
          <w:color w:val="595959"/>
          <w:sz w:val="18"/>
          <w:szCs w:val="18"/>
        </w:rPr>
        <w:t xml:space="preserve">研报指标速递-研报-股票频道-证券之星 — http://stock.stockstar.com/report/data_all_issxrwxyryqxqrprpvrpr.html</w:t>
      </w:r>
    </w:p>
    <w:p>
      <w:pPr>
        <w:spacing w:after="200"/>
      </w:pPr>
      <w:r>
        <w:rPr>
          <w:i/>
          <w:iCs/>
          <w:color w:val="595959"/>
          <w:sz w:val="18"/>
          <w:szCs w:val="18"/>
        </w:rPr>
        <w:t xml:space="preserve">133公司获得增持评级-更新中 - 133公司获得增持评级-更新中 — https://forex.cfi.cn/newspage.aspx?id=20260828001972&amp;p=1#1</w:t>
      </w:r>
    </w:p>
    <w:p>
      <w:pPr>
        <w:spacing w:after="200"/>
      </w:pPr>
      <w:r>
        <w:rPr>
          <w:i/>
          <w:iCs/>
          <w:color w:val="595959"/>
          <w:sz w:val="18"/>
          <w:szCs w:val="18"/>
        </w:rPr>
        <w:t xml:space="preserve">133公司获得增持评级-更新中 — https://future.cfi.cn/newspage.aspx?id=20260828001972&amp;p=1</w:t>
      </w:r>
    </w:p>
    <w:p>
      <w:pPr>
        <w:spacing w:after="200"/>
      </w:pPr>
      <w:r>
        <w:rPr>
          <w:i/>
          <w:iCs/>
          <w:color w:val="595959"/>
          <w:sz w:val="18"/>
          <w:szCs w:val="18"/>
        </w:rPr>
        <w:t xml:space="preserve">Bloomage Biotechnology Corp Ltd普遍預期 (688363) - Investing.com — https://hk.investing.com/equities/bloomage-biotechnology-corp-ltd-consensus-estimates</w:t>
      </w:r>
    </w:p>
    <w:p>
      <w:pPr>
        <w:spacing w:after="200"/>
      </w:pPr>
      <w:r>
        <w:rPr>
          <w:i/>
          <w:iCs/>
          <w:color w:val="595959"/>
          <w:sz w:val="18"/>
          <w:szCs w:val="18"/>
        </w:rPr>
        <w:t xml:space="preserve">机构评级|2家机构更新华熙生物评级 — https://news.10jqka.com.cn/20260506/c676470378.shtml</w:t>
      </w:r>
    </w:p>
    <w:p>
      <w:pPr>
        <w:spacing w:after="200"/>
      </w:pPr>
      <w:r>
        <w:rPr>
          <w:i/>
          <w:iCs/>
          <w:color w:val="595959"/>
          <w:sz w:val="18"/>
          <w:szCs w:val="18"/>
        </w:rPr>
        <w:t xml:space="preserve">中金公司调整华熙生物评级为买入 — https://n8n8.cn/zixun/zhineng/geguyidong/news_id15373657.html</w:t>
      </w:r>
    </w:p>
    <w:p>
      <w:pPr>
        <w:spacing w:after="200"/>
      </w:pPr>
      <w:r>
        <w:rPr>
          <w:i/>
          <w:iCs/>
          <w:color w:val="595959"/>
          <w:sz w:val="18"/>
          <w:szCs w:val="18"/>
        </w:rPr>
        <w:t xml:space="preserve">机构评级|长城证券给予华熙生物“买入”评级 未给出目标价 — https://news.10jqka.com.cn/20260508/c676538196.shtml</w:t>
      </w:r>
    </w:p>
    <w:p>
      <w:pPr>
        <w:spacing w:after="200"/>
      </w:pPr>
      <w:r>
        <w:rPr>
          <w:i/>
          <w:iCs/>
          <w:color w:val="595959"/>
          <w:sz w:val="18"/>
          <w:szCs w:val="18"/>
        </w:rPr>
        <w:t xml:space="preserve">华熙生物上市公司信息 - 华熙生物上市公司信息 — https://m.hx168.com.cn/stock/F10/688363.html#1</w:t>
      </w:r>
    </w:p>
    <w:p>
      <w:pPr>
        <w:spacing w:after="200"/>
      </w:pPr>
      <w:r>
        <w:rPr>
          <w:i/>
          <w:iCs/>
          <w:color w:val="595959"/>
          <w:sz w:val="18"/>
          <w:szCs w:val="18"/>
        </w:rPr>
        <w:t xml:space="preserve">rainstock - (一) 审议通过《关于审议公司 2024 年第三季度报告的议案》 — http://apphqweb.compass.cn/F10/SHHQ688363_d_1.html?r=0.2808357538216778#3</w:t>
      </w:r>
    </w:p>
    <w:p>
      <w:pPr>
        <w:spacing w:after="200"/>
      </w:pPr>
      <w:r>
        <w:rPr>
          <w:i/>
          <w:iCs/>
          <w:color w:val="595959"/>
          <w:sz w:val="18"/>
          <w:szCs w:val="18"/>
        </w:rPr>
        <w:t xml:space="preserve">华熙生物:华熙生物2024年第一次临时股东大会决议公告 _ 华熙生物(688363) _ 公告正文 - 华熙生物:华熙生物2024年第一次临时股东大会决议公告 查看PDF原文 — https://data.eastmoney.com/notices/detail/688363/AN202412021641144980.html#1</w:t>
      </w:r>
    </w:p>
    <w:p>
      <w:pPr>
        <w:spacing w:after="200"/>
      </w:pPr>
      <w:r>
        <w:rPr>
          <w:i/>
          <w:iCs/>
          <w:color w:val="595959"/>
          <w:sz w:val="18"/>
          <w:szCs w:val="18"/>
        </w:rPr>
        <w:t xml:space="preserve">中国证券报 - 华熙生物科技股份有限公司 - | 第B506版：信息披露 | 上一版 下一版 — https://epaper.cs.com.cn/zgzqb/html/2024-10/31/nw.D110000zgzqb_20241031_2-B506.htm#1</w:t>
      </w:r>
    </w:p>
    <w:p>
      <w:pPr>
        <w:spacing w:after="200"/>
      </w:pPr>
      <w:r>
        <w:rPr>
          <w:i/>
          <w:iCs/>
          <w:color w:val="595959"/>
          <w:sz w:val="18"/>
          <w:szCs w:val="18"/>
        </w:rPr>
        <w:t xml:space="preserve">证券日报 - 华熙生物科技股份有限公司 2024年第三季度报告 - 证券代码：688363 证券简称：华熙生物 — http://m.epaper.zqrb.cn/html/2024-10/31/content_1097075.htm?div=-1#1</w:t>
      </w:r>
    </w:p>
    <w:p>
      <w:pPr>
        <w:spacing w:after="200"/>
      </w:pPr>
      <w:r>
        <w:rPr>
          <w:i/>
          <w:iCs/>
          <w:color w:val="595959"/>
          <w:sz w:val="18"/>
          <w:szCs w:val="18"/>
        </w:rPr>
        <w:t xml:space="preserve">华熙生物(688363.SH)股东国寿成达拟减持不超2.50%股份 — https://www.zhitongcaijing.com/content/detail/1191324.html</w:t>
      </w:r>
    </w:p>
    <w:p>
      <w:pPr>
        <w:spacing w:after="200"/>
      </w:pPr>
      <w:r>
        <w:rPr>
          <w:i/>
          <w:iCs/>
          <w:color w:val="595959"/>
          <w:sz w:val="18"/>
          <w:szCs w:val="18"/>
        </w:rPr>
        <w:t xml:space="preserve">华熙生物：股东计划减持不超过2.5%公司股份-证券之星 — http://4g.stockstar.com/detail/IG2024100800036793</w:t>
      </w:r>
    </w:p>
    <w:p>
      <w:pPr>
        <w:spacing w:after="200"/>
      </w:pPr>
      <w:r>
        <w:rPr>
          <w:i/>
          <w:iCs/>
          <w:color w:val="595959"/>
          <w:sz w:val="18"/>
          <w:szCs w:val="18"/>
        </w:rPr>
        <w:t xml:space="preserve">华熙生物(688363.SH)2024年度净利润1.64亿元，同比下降72.27% — https://m.zhitongcaijing.com/article/share.html?content_id=1255794</w:t>
      </w:r>
    </w:p>
    <w:p>
      <w:pPr>
        <w:spacing w:after="200"/>
      </w:pPr>
      <w:r>
        <w:rPr>
          <w:i/>
          <w:iCs/>
          <w:color w:val="595959"/>
          <w:sz w:val="18"/>
          <w:szCs w:val="18"/>
        </w:rPr>
        <w:t xml:space="preserve">华熙生物：股东计划减持不超过2.5%公司股份 — https://stcn.com/article/detail/1342577.html</w:t>
      </w:r>
    </w:p>
    <w:p>
      <w:pPr>
        <w:spacing w:after="200"/>
      </w:pPr>
      <w:r>
        <w:rPr>
          <w:i/>
          <w:iCs/>
          <w:color w:val="595959"/>
          <w:sz w:val="18"/>
          <w:szCs w:val="18"/>
        </w:rPr>
        <w:t xml:space="preserve">华熙生物公司公告 — http://news.stockstar.com/info/dstock_688363_c76_p1.shtml</w:t>
      </w:r>
    </w:p>
    <w:p>
      <w:pPr>
        <w:spacing w:after="200"/>
      </w:pPr>
      <w:r>
        <w:rPr>
          <w:i/>
          <w:iCs/>
          <w:color w:val="595959"/>
          <w:sz w:val="18"/>
          <w:szCs w:val="18"/>
        </w:rPr>
        <w:t xml:space="preserve">皮肤科学业务收入腰斩 华熙生物半年净利润同比下降逾三成 - 皮肤科学业务收入腰斩 华熙生物半年净利润同比下降逾三成 — http://finance.ce.cn/stock/gsgdbd/202608/t20260828_3177042.shtml#1</w:t>
      </w:r>
    </w:p>
    <w:p>
      <w:pPr>
        <w:spacing w:after="200"/>
      </w:pPr>
      <w:r>
        <w:rPr>
          <w:i/>
          <w:iCs/>
          <w:color w:val="595959"/>
          <w:sz w:val="18"/>
          <w:szCs w:val="18"/>
        </w:rPr>
        <w:t xml:space="preserve">华熙生物(688363)_公司公告_华熙生物：2026年半年度报告新浪财经_新浪网 - 读取中,请稍候 — http://vip.stock.finance.sina.com.cn/corp/view/vCB_AllBulletinDetail.php?CompanyCode=80077616&amp;gather=1&amp;id=12562600#1</w:t>
      </w:r>
    </w:p>
    <w:p>
      <w:pPr>
        <w:spacing w:after="200"/>
      </w:pPr>
      <w:r>
        <w:rPr>
          <w:i/>
          <w:iCs/>
          <w:color w:val="595959"/>
          <w:sz w:val="18"/>
          <w:szCs w:val="18"/>
        </w:rPr>
        <w:t xml:space="preserve">华熙生物(688363)_公司公告_华熙生物：投资者关系活动记录表(2026年8月27日)新浪财经_新浪网 — https://vip.stock.finance.sina.com.cn/corp/view/vCB_AllBulletinDetail.php?CompanyCode=80077616&amp;gather=1&amp;id=12568456</w:t>
      </w:r>
    </w:p>
    <w:p>
      <w:pPr>
        <w:spacing w:after="200"/>
      </w:pPr>
      <w:r>
        <w:rPr>
          <w:i/>
          <w:iCs/>
          <w:color w:val="595959"/>
          <w:sz w:val="18"/>
          <w:szCs w:val="18"/>
        </w:rPr>
        <w:t xml:space="preserve">华熙生物:投资者关系活动记录表(2026年8月27日) _ 华熙生物(688363) _ 公告正文 - 华熙生物:投资者关系活动记录表(2026年8月27日) 查看PDF原文 — https://data.eastmoney.com/notices/detail/688363/AN202608281828631454,JUU1JThEJThFJUU3JTg2JTk5JUU3JTk0JTlGJUU3JTg5JUE5.html#1</w:t>
      </w:r>
    </w:p>
    <w:p>
      <w:pPr>
        <w:spacing w:after="200"/>
      </w:pPr>
      <w:r>
        <w:rPr>
          <w:i/>
          <w:iCs/>
          <w:color w:val="595959"/>
          <w:sz w:val="18"/>
          <w:szCs w:val="18"/>
        </w:rPr>
        <w:t xml:space="preserve">中国资本市场法定信息披露平台 — http://sgt.cnstock.com/m/jyts_gg?stockcode=688363</w:t>
      </w:r>
    </w:p>
    <w:p>
      <w:pPr>
        <w:spacing w:after="200"/>
      </w:pPr>
      <w:r>
        <w:rPr>
          <w:i/>
          <w:iCs/>
          <w:color w:val="595959"/>
          <w:sz w:val="18"/>
          <w:szCs w:val="18"/>
        </w:rPr>
        <w:t xml:space="preserve">华熙生物(688363)_公司公告_华熙生物：2026年半年度报告新浪财经_新浪网 - 104 | SF填充剂项目 | 1,500.00 | 42.43 | 176.87 | 中止 | 产业化 | 国内领先 | 医疗美容产品 — http://vip.stock.finance.sina.com.cn/corp/view/vCB_AllBulletinDetail.php?CompanyCode=80077616&amp;gather=1&amp;id=12562600#8</w:t>
      </w:r>
    </w:p>
    <w:p>
      <w:pPr>
        <w:spacing w:after="200"/>
      </w:pPr>
      <w:r>
        <w:rPr>
          <w:i/>
          <w:iCs/>
          <w:color w:val="595959"/>
          <w:sz w:val="18"/>
          <w:szCs w:val="18"/>
        </w:rPr>
        <w:t xml:space="preserve">华熙生物上半年经营质量持续改善 AI与生命科技加速融合 - 华熙生物上半年经营质量持续改善 AI与生命科技加速融合 — https://www.cnstock.com/commonDetail/777643#1</w:t>
      </w:r>
    </w:p>
    <w:p>
      <w:pPr>
        <w:spacing w:after="200"/>
      </w:pPr>
      <w:r>
        <w:rPr>
          <w:i/>
          <w:iCs/>
          <w:color w:val="595959"/>
          <w:sz w:val="18"/>
          <w:szCs w:val="18"/>
        </w:rPr>
        <w:t xml:space="preserve">华熙生物：2026年上半年净利润1.53亿元同比降30.82% — https://www.chnfund.com/article/2cb1583a-fa71-e00d-1c95-3a23551a2002</w:t>
      </w:r>
    </w:p>
    <w:p>
      <w:pPr>
        <w:spacing w:after="200"/>
      </w:pPr>
      <w:r>
        <w:rPr>
          <w:i/>
          <w:iCs/>
          <w:color w:val="595959"/>
          <w:sz w:val="18"/>
          <w:szCs w:val="18"/>
        </w:rPr>
        <w:t xml:space="preserve">华熙生物(688363)_公告全文_中财网 — https://data.cfi.cn/quote.aspx?stockid=93376&amp;contenttype=ggqw&amp;client=phone</w:t>
      </w:r>
    </w:p>
    <w:p>
      <w:pPr>
        <w:spacing w:after="200"/>
      </w:pPr>
      <w:r>
        <w:rPr>
          <w:i/>
          <w:iCs/>
          <w:color w:val="595959"/>
          <w:sz w:val="18"/>
          <w:szCs w:val="18"/>
        </w:rPr>
        <w:t xml:space="preserve">问答 — https://irm.cninfo.com.cn/ircs/question/questionDetail?questionId=2312912046933000192</w:t>
      </w:r>
    </w:p>
    <w:p>
      <w:pPr>
        <w:spacing w:after="200"/>
      </w:pPr>
      <w:r>
        <w:rPr>
          <w:i/>
          <w:iCs/>
          <w:color w:val="595959"/>
          <w:sz w:val="18"/>
          <w:szCs w:val="18"/>
        </w:rPr>
        <w:t xml:space="preserve">华熙生物(688363)：短期业绩承压 预计26H2医疗终端业绩迎拐点 — http://stockfinance.sina.cn/stock/go.php/paper/reportid/841290748887/index.phtml</w:t>
      </w:r>
    </w:p>
    <w:p>
      <w:pPr>
        <w:spacing w:after="200"/>
      </w:pPr>
      <w:r>
        <w:rPr>
          <w:i/>
          <w:iCs/>
          <w:color w:val="595959"/>
          <w:sz w:val="18"/>
          <w:szCs w:val="18"/>
        </w:rPr>
        <w:t xml:space="preserve">业绩表现 — https://emdata.eastmoney.com/nbjb/detail.html?fc=688363&amp;fn=%E5%8D%8E%E7%86%99%E7%94%9F%E7%89%A9</w:t>
      </w:r>
    </w:p>
    <w:p>
      <w:pPr>
        <w:spacing w:after="200"/>
      </w:pPr>
      <w:r>
        <w:rPr>
          <w:i/>
          <w:iCs/>
          <w:color w:val="595959"/>
          <w:sz w:val="18"/>
          <w:szCs w:val="18"/>
        </w:rPr>
        <w:t xml:space="preserve">华熙生物(688363)交易提示_证券之星 — https://stock.quote.stockstar.com/info/notice_688363.shtml</w:t>
      </w:r>
    </w:p>
    <w:p>
      <w:pPr>
        <w:spacing w:after="200"/>
      </w:pPr>
      <w:r>
        <w:rPr>
          <w:i/>
          <w:iCs/>
          <w:color w:val="595959"/>
          <w:sz w:val="18"/>
          <w:szCs w:val="18"/>
        </w:rPr>
        <w:t xml:space="preserve">研报指标速递-研报-股票频道-证券之星 - 公司2026H1高端钛合金材料收入12.00亿元，同比下降23.4%，毛利率34.1%，同比下降11.8个百分点；综合毛利率30.1%，同比下降8.6个百分点，是扣非归母净利润大幅下滑的主要原因 — https://stock.stockstar.com/report/data_all_p8.html#11</w:t>
      </w:r>
    </w:p>
    <w:p>
      <w:pPr>
        <w:spacing w:after="200"/>
      </w:pPr>
      <w:r>
        <w:rPr>
          <w:i/>
          <w:iCs/>
          <w:color w:val="595959"/>
          <w:sz w:val="18"/>
          <w:szCs w:val="18"/>
        </w:rPr>
        <w:t xml:space="preserve">华熙生物(688363)：短期盈利略承压 医美与新原料布局持续突破 — http://stock.finance.sina.com.cn/stock/go.php/vReport_Show/kind/search/rptid/841240383384/index.phtml</w:t>
      </w:r>
    </w:p>
    <w:p>
      <w:pPr>
        <w:spacing w:after="200"/>
      </w:pPr>
      <w:r>
        <w:rPr>
          <w:i/>
          <w:iCs/>
          <w:color w:val="595959"/>
          <w:sz w:val="18"/>
          <w:szCs w:val="18"/>
        </w:rPr>
        <w:t xml:space="preserve">公司信息更新报告：短期盈利略承压，医美与新原料布局持续突破 - 搜索 — https://www.sdyanbao.com/detail/989680#1</w:t>
      </w:r>
    </w:p>
    <w:p>
      <w:pPr>
        <w:spacing w:after="200"/>
      </w:pPr>
      <w:r>
        <w:rPr>
          <w:i/>
          <w:iCs/>
          <w:color w:val="595959"/>
          <w:sz w:val="18"/>
          <w:szCs w:val="18"/>
        </w:rPr>
        <w:t xml:space="preserve">开源证券：给予华熙生物买入评级 - 开源证券：给予华熙生物买入评级 — https://stock.stockstar.com/RB2026082800030096.shtml#1</w:t>
      </w:r>
    </w:p>
    <w:p>
      <w:pPr>
        <w:spacing w:after="200"/>
      </w:pPr>
      <w:r>
        <w:rPr>
          <w:i/>
          <w:iCs/>
          <w:color w:val="595959"/>
          <w:sz w:val="18"/>
          <w:szCs w:val="18"/>
        </w:rPr>
        <w:t xml:space="preserve">华熙生物(688363)：改革初见成效 2025净利润预增55%-84% — http://stock.finance.sina.com.cn/stock/go.php/vReport_Show/kind/lastest/rptid/823366900210/index.phtml</w:t>
      </w:r>
    </w:p>
    <w:p>
      <w:pPr>
        <w:spacing w:after="200"/>
      </w:pPr>
      <w:r>
        <w:rPr>
          <w:i/>
          <w:iCs/>
          <w:color w:val="595959"/>
          <w:sz w:val="18"/>
          <w:szCs w:val="18"/>
        </w:rPr>
        <w:t xml:space="preserve">华熙生物科技股份有限公司 - 公司拟向全体股东每10股派发现金红利1.90元（含税） — https://business.sohu.com/a/1013248192_120988533#4</w:t>
      </w:r>
    </w:p>
    <w:p>
      <w:pPr>
        <w:spacing w:after="200"/>
      </w:pPr>
      <w:r>
        <w:rPr>
          <w:i/>
          <w:iCs/>
          <w:color w:val="595959"/>
          <w:sz w:val="18"/>
          <w:szCs w:val="18"/>
        </w:rPr>
        <w:t xml:space="preserve">华熙生物科技股份有限公司 - 顶部 — https://m.sohu.com/a/1013248192_120988533/?pvid=000115_3w_a#3#1</w:t>
      </w:r>
    </w:p>
    <w:p>
      <w:pPr>
        <w:spacing w:after="200"/>
      </w:pPr>
      <w:r>
        <w:rPr>
          <w:i/>
          <w:iCs/>
          <w:color w:val="595959"/>
          <w:sz w:val="18"/>
          <w:szCs w:val="18"/>
        </w:rPr>
        <w:t xml:space="preserve">华熙生物科技股份有限公司 - 华熙生物科技股份有限公司 — https://business.sohu.com/a/1013248192_120988533#1</w:t>
      </w:r>
    </w:p>
    <w:p>
      <w:pPr>
        <w:spacing w:after="200"/>
      </w:pPr>
      <w:r>
        <w:rPr>
          <w:i/>
          <w:iCs/>
          <w:color w:val="595959"/>
          <w:sz w:val="18"/>
          <w:szCs w:val="18"/>
        </w:rPr>
        <w:t xml:space="preserve">问答 — https://irm.cninfo.com.cn/ircs/question/questionDetail?questionId=2273624219975008256</w:t>
      </w:r>
    </w:p>
    <w:p>
      <w:pPr>
        <w:spacing w:after="200"/>
      </w:pPr>
      <w:r>
        <w:rPr>
          <w:i/>
          <w:iCs/>
          <w:color w:val="595959"/>
          <w:sz w:val="18"/>
          <w:szCs w:val="18"/>
        </w:rPr>
        <w:t xml:space="preserve">华熙生物科技股份有限公司 — http://static.cninfo.com.cn/finalpage/2026-04-23/1225151655.PDF#1#1</w:t>
      </w:r>
    </w:p>
    <w:p>
      <w:pPr>
        <w:spacing w:after="200"/>
      </w:pPr>
      <w:r>
        <w:rPr>
          <w:i/>
          <w:iCs/>
          <w:color w:val="595959"/>
          <w:sz w:val="18"/>
          <w:szCs w:val="18"/>
        </w:rPr>
        <w:t xml:space="preserve">华熙生物: 华熙生物2026年第一季度报告 - 司－中证主要消费交易型 2,851,809 2,851,809 — http://stock.stockstar.com/notice/SN2026043000016930.shtml#1#2</w:t>
      </w:r>
    </w:p>
    <w:p>
      <w:pPr>
        <w:spacing w:after="200"/>
      </w:pPr>
      <w:r>
        <w:rPr>
          <w:i/>
          <w:iCs/>
          <w:color w:val="595959"/>
          <w:sz w:val="18"/>
          <w:szCs w:val="18"/>
        </w:rPr>
        <w:t xml:space="preserve">华熙生物: 华熙生物2026年第一季度报告-证券之星 - 限公司－北京国寿泰和一 人民币普 — https://wap.stockstar.com/detail/SN2026043000016930#2</w:t>
      </w:r>
    </w:p>
    <w:p>
      <w:pPr>
        <w:spacing w:after="200"/>
      </w:pPr>
      <w:r>
        <w:rPr>
          <w:i/>
          <w:iCs/>
          <w:color w:val="595959"/>
          <w:sz w:val="18"/>
          <w:szCs w:val="18"/>
        </w:rPr>
        <w:t xml:space="preserve">Wuhan Hvsen Biotechnology Co.,Ltd. (SZSE: 300871) annonce un rachat d'actions pour un montant de 60 millions de CNY. - 7c67b2b3948002fdce — https://www.zonebourse.com/actualite-bourse/wuhan-hvsen-biotechnology-co-ltd-szse-300871-annonce-un-rachat-d-actions-pour-un-montant-de-60-m-ce7f5dd3df88f220?utm_source=copy&amp;utm_medium=social&amp;utm_campaign=share#1</w:t>
      </w:r>
    </w:p>
    <w:p>
      <w:pPr>
        <w:spacing w:after="200"/>
      </w:pPr>
      <w:r>
        <w:rPr>
          <w:i/>
          <w:iCs/>
          <w:color w:val="595959"/>
          <w:sz w:val="18"/>
          <w:szCs w:val="18"/>
        </w:rPr>
        <w:t xml:space="preserve">Wuhan Hvsen Biotechnology Co.,Ltd. (SZSE: 300871) annuncia un piano di riacquisto di azioni proprie per 60 milioni di CNY. - c394325ab78e4ce5f4.8TfrtBneUJHkLvp84y1WZLHf0CmdCVzAe0LjzKTcHsc — https://it.marketscreener.com/notizie/wuhan-hvsen-biotechnology-co-ltd-szse-300871-annuncia-un-piano-di-riacquisto-di-azioni-proprie-p-ce7f5dd3df88f220#1</w:t>
      </w:r>
    </w:p>
    <w:p>
      <w:pPr>
        <w:spacing w:after="200"/>
      </w:pPr>
      <w:r>
        <w:rPr>
          <w:i/>
          <w:iCs/>
          <w:color w:val="595959"/>
          <w:sz w:val="18"/>
          <w:szCs w:val="18"/>
        </w:rPr>
        <w:t xml:space="preserve">华熙生物 (688363) 回购股票产生的现金流出 回购股票现金流出｜价值大师 — https://www.gurufocus.cn/stock/CN02ZA/term/repurchase_of_stock</w:t>
      </w:r>
    </w:p>
    <w:p>
      <w:pPr>
        <w:spacing w:after="200"/>
      </w:pPr>
      <w:r>
        <w:rPr>
          <w:i/>
          <w:iCs/>
          <w:color w:val="595959"/>
          <w:sz w:val="18"/>
          <w:szCs w:val="18"/>
        </w:rPr>
        <w:t xml:space="preserve">华熙生物业绩双降：功能性护肤腰斩背后，经营暗含四大隐忧 — https://finance.sina.com.cn/stock/aigcy/2026-09-11/doc-inirmvzx5307534.shtml?cref=cj</w:t>
      </w:r>
    </w:p>
    <w:p>
      <w:pPr>
        <w:spacing w:after="200"/>
      </w:pPr>
      <w:r>
        <w:rPr>
          <w:i/>
          <w:iCs/>
          <w:color w:val="595959"/>
          <w:sz w:val="18"/>
          <w:szCs w:val="18"/>
        </w:rPr>
        <w:t xml:space="preserve">華熙生物 (688363.SS) 過往股價及數據 - Yahoo 財經 - 2026年1月15日 | 47.44 | 48.10 | 47.08 | 47.37 | 47.12 | 4,425,604 — https://hk.finance.yahoo.com/quote/688363.SS/history/#3</w:t>
      </w:r>
    </w:p>
    <w:p>
      <w:pPr>
        <w:spacing w:after="200"/>
      </w:pPr>
      <w:r>
        <w:rPr>
          <w:i/>
          <w:iCs/>
          <w:color w:val="595959"/>
          <w:sz w:val="18"/>
          <w:szCs w:val="18"/>
        </w:rPr>
        <w:t xml:space="preserve">华熙生物(688363)_个股概览_股票价格_实时行情_走势图_新闻资讯_股评_财报_FinScope-AI让投资更简单 — https://finance.baidu.com/stock/ab-688363?mainTab=%E8%B4%A2%E5%8A%A1</w:t>
      </w:r>
    </w:p>
    <w:p>
      <w:pPr>
        <w:spacing w:after="200"/>
      </w:pPr>
      <w:r>
        <w:rPr>
          <w:i/>
          <w:iCs/>
          <w:color w:val="595959"/>
          <w:sz w:val="18"/>
          <w:szCs w:val="18"/>
        </w:rPr>
        <w:t xml:space="preserve">Bloomage BioTechnology Corporation Limited (688363.SS) Stock Historical Prices &amp; Data - Yahoo Finance - Sep 29, 2025 | 54.55 | 55.08 | 53.79 | 55.02 | 55.02 | 2,606,452 — https://finance.yahoo.com/quote/688363.SS/history/?_guc_consent_skip=1778449278#3</w:t>
      </w:r>
    </w:p>
    <w:p>
      <w:pPr>
        <w:spacing w:after="200"/>
      </w:pPr>
      <w:r>
        <w:rPr>
          <w:i/>
          <w:iCs/>
          <w:color w:val="595959"/>
          <w:sz w:val="18"/>
          <w:szCs w:val="18"/>
        </w:rPr>
        <w:t xml:space="preserve">华熙生物(688363)_股票行情，行情首页_中财网 — https://quotejs.cfi.cn/quote93376_688363.html</w:t>
      </w:r>
    </w:p>
    <w:p>
      <w:pPr>
        <w:spacing w:after="200"/>
      </w:pPr>
      <w:r>
        <w:rPr>
          <w:i/>
          <w:iCs/>
          <w:color w:val="595959"/>
          <w:sz w:val="18"/>
          <w:szCs w:val="18"/>
        </w:rPr>
        <w:t xml:space="preserve">国泰中证医疗交易型开放式指数证券投资基金 - 2025-06-30 | 688363 | 华熙生物 | 58.14 | 2985.43 | 0.121 — https://webf10.dzh.com.cn/B5_detail.html?stockCode=603259&amp;stockgddm=159828&amp;stockgdmc=%E5%9B%BD%E6%B3%B0%E4%B8%AD%E8%AF%81%E5%8C%BB%E7%96%97%E4%BA%A4%E6%98%93%E5%9E%8B%E5%BC%80%E6%94%BE%E5%BC%8F%E6%8C%87%E6%95%B0%E8%AF%81%E5%88%B8%E6%8A%95%E8%B5%84%E5%9F%BA%E9%87%91#3</w:t>
      </w:r>
    </w:p>
    <w:p>
      <w:pPr>
        <w:spacing w:after="200"/>
      </w:pPr>
      <w:r>
        <w:rPr>
          <w:i/>
          <w:iCs/>
          <w:color w:val="595959"/>
          <w:sz w:val="18"/>
          <w:szCs w:val="18"/>
        </w:rPr>
        <w:t xml:space="preserve">華熙生物 (688363.SS) 估值方法和財務統計數據 - 跳至導覽 跳過主要內容 跳至右欄 — https://hk.finance.yahoo.com/quote/688363.SS/key-statistics/#1</w:t>
      </w:r>
    </w:p>
    <w:p>
      <w:pPr>
        <w:spacing w:after="200"/>
      </w:pPr>
      <w:r>
        <w:rPr>
          <w:i/>
          <w:iCs/>
          <w:color w:val="595959"/>
          <w:sz w:val="18"/>
          <w:szCs w:val="18"/>
        </w:rPr>
        <w:t xml:space="preserve">中国上市科创板盘后固定价格交易信息 - 华熙生物 - 2025年 - 同花顺 — https://basic.10jqka.com.cn/688363/#7907013449497254435</w:t>
      </w:r>
    </w:p>
    <w:p>
      <w:pPr>
        <w:spacing w:after="200"/>
      </w:pPr>
      <w:r>
        <w:rPr>
          <w:i/>
          <w:iCs/>
          <w:color w:val="595959"/>
          <w:sz w:val="18"/>
          <w:szCs w:val="18"/>
        </w:rPr>
        <w:t xml:space="preserve">688363 42.29 +1.39 +3.40% : 华熙生物 - 688363 — https://www.msn.com/zh-cn/money/stockdetails/fi-bwlz8m?id=bwlz8m#1</w:t>
      </w:r>
    </w:p>
    <w:p>
      <w:pPr>
        <w:spacing w:after="200"/>
      </w:pPr>
      <w:r>
        <w:rPr>
          <w:i/>
          <w:iCs/>
          <w:color w:val="595959"/>
          <w:sz w:val="18"/>
          <w:szCs w:val="18"/>
        </w:rPr>
        <w:t xml:space="preserve">Bloomage BioTechnology Corporation Limited: Performance &amp; Quotes, 688363 Stock Price on Shanghai S.E. Exchange - 332e9c9a40fd793d3cfe9daa27c.2tzTLcAKfW6hq8Fobn-FHSyTnOediybc2dLCZLOtMcs — https://hk.marketscreener.com/quote/stock/BLOOMAGE-BIOTECHNOLOGY-CO-75680971/quotes/#1</w:t>
      </w:r>
    </w:p>
    <w:p>
      <w:pPr>
        <w:spacing w:after="200"/>
      </w:pPr>
      <w:r>
        <w:rPr>
          <w:i/>
          <w:iCs/>
          <w:color w:val="595959"/>
          <w:sz w:val="18"/>
          <w:szCs w:val="18"/>
        </w:rPr>
        <w:t xml:space="preserve">华熙生物（688363）周评：本周跌0.77%，主力资金合计净流出982.92万元 — http://stock.stockstar.com/RB2025122700008601.shtml</w:t>
      </w:r>
    </w:p>
    <w:p>
      <w:pPr>
        <w:spacing w:after="200"/>
      </w:pPr>
      <w:r>
        <w:rPr>
          <w:i/>
          <w:iCs/>
          <w:color w:val="595959"/>
          <w:sz w:val="18"/>
          <w:szCs w:val="18"/>
        </w:rPr>
        <w:t xml:space="preserve">华熙生物科技股份有限公司 688363 — https://www.sse.com.cn/assortment/stock/list/info/company/index.shtml?COMPANY_CODE=688363</w:t>
      </w:r>
    </w:p>
    <w:p>
      <w:pPr>
        <w:spacing w:after="200"/>
      </w:pPr>
      <w:r>
        <w:rPr>
          <w:i/>
          <w:iCs/>
          <w:color w:val="595959"/>
          <w:sz w:val="18"/>
          <w:szCs w:val="18"/>
        </w:rPr>
        <w:t xml:space="preserve">股票行情快报：华熙生物（688363）9月9日主力资金净卖出193.74万元-证券之星 — https://wap.stockstar.com/detail/RB2026090900033929</w:t>
      </w:r>
    </w:p>
    <w:p>
      <w:pPr>
        <w:spacing w:after="200"/>
      </w:pPr>
      <w:r>
        <w:rPr>
          <w:i/>
          <w:iCs/>
          <w:color w:val="595959"/>
          <w:sz w:val="18"/>
          <w:szCs w:val="18"/>
        </w:rPr>
        <w:t xml:space="preserve">华熙生物(688363)_最新价格_行情_走势图—东方财富网 — https://quote.eastmoney.com/q/1.688363.html</w:t>
      </w:r>
    </w:p>
    <w:p>
      <w:pPr>
        <w:spacing w:after="200"/>
      </w:pPr>
      <w:r>
        <w:rPr>
          <w:i/>
          <w:iCs/>
          <w:color w:val="595959"/>
          <w:sz w:val="18"/>
          <w:szCs w:val="18"/>
        </w:rPr>
        <w:t xml:space="preserve">华熙生物(688363)_个股概览_股票价格_实时行情_走势图_新闻资讯_股评_财报_FinScope-AI让投资更简单 — https://finance.baidu.com/stock/ab-688363</w:t>
      </w:r>
    </w:p>
    <w:p>
      <w:pPr>
        <w:spacing w:after="200"/>
      </w:pPr>
      <w:r>
        <w:rPr>
          <w:i/>
          <w:iCs/>
          <w:color w:val="595959"/>
          <w:sz w:val="18"/>
          <w:szCs w:val="18"/>
        </w:rPr>
        <w:t xml:space="preserve">华熙生物融资融券历史数据( 1 日) - 全景图 — https://data.eastmoney.com/rzrq/detail/688363.html#1</w:t>
      </w:r>
    </w:p>
    <w:p>
      <w:pPr>
        <w:spacing w:after="200"/>
      </w:pPr>
      <w:r>
        <w:rPr>
          <w:i/>
          <w:iCs/>
          <w:color w:val="595959"/>
          <w:sz w:val="18"/>
          <w:szCs w:val="18"/>
        </w:rPr>
        <w:t xml:space="preserve">华熙生物（sh688363）行情走势 - 华熙生物 （sh688363） 2026-09-09 16:24:26（北京时间） +添加自选 — https://www.stcn.com/quotes/index/sh688363.html#1</w:t>
      </w:r>
    </w:p>
    <w:p>
      <w:pPr>
        <w:spacing w:after="200"/>
      </w:pPr>
      <w:r>
        <w:rPr>
          <w:i/>
          <w:iCs/>
          <w:color w:val="595959"/>
          <w:sz w:val="18"/>
          <w:szCs w:val="18"/>
        </w:rPr>
        <w:t xml:space="preserve">华熙生物 34.73 -1.67%_股票行情_九方智投 - &lt; — https://stock.9fzt.com/index/sh_688363.html#1</w:t>
      </w:r>
    </w:p>
    <w:p>
      <w:pPr>
        <w:spacing w:after="200"/>
      </w:pPr>
      <w:r>
        <w:rPr>
          <w:i/>
          <w:iCs/>
          <w:color w:val="595959"/>
          <w:sz w:val="18"/>
          <w:szCs w:val="18"/>
        </w:rPr>
        <w:t xml:space="preserve">华熙生物(688363)_股票行情，行情首页_中财网 — https://gg.cfi.cn/688363.html</w:t>
      </w:r>
    </w:p>
    <w:p>
      <w:pPr>
        <w:spacing w:after="200"/>
      </w:pPr>
      <w:r>
        <w:rPr>
          <w:i/>
          <w:iCs/>
          <w:color w:val="595959"/>
          <w:sz w:val="18"/>
          <w:szCs w:val="18"/>
        </w:rPr>
        <w:t xml:space="preserve">华熙生物(688363)股票最新价格行情,实时走势图,股价分析预测_英为财情Investing.com - 华熙生物 (688363) — https://cn.investing.com/equities/bloomage-biotechnology-corp-ltd#1</w:t>
      </w:r>
    </w:p>
    <w:p>
      <w:pPr>
        <w:spacing w:after="200"/>
      </w:pPr>
      <w:r>
        <w:rPr>
          <w:i/>
          <w:iCs/>
          <w:color w:val="595959"/>
          <w:sz w:val="18"/>
          <w:szCs w:val="18"/>
        </w:rPr>
        <w:t xml:space="preserve">中国股票日收盘行情 - 华熙生物 - 2026年 - 同花顺 — https://m.10jqka.com.cn/stockpage/hs_688363/?src=llm&amp;pf=ds&amp;sc=answer#16936866165309724142</w:t>
      </w:r>
    </w:p>
    <w:p>
      <w:pPr>
        <w:spacing w:after="200"/>
      </w:pPr>
      <w:r>
        <w:rPr>
          <w:i/>
          <w:iCs/>
          <w:color w:val="595959"/>
          <w:sz w:val="18"/>
          <w:szCs w:val="18"/>
        </w:rPr>
        <w:t xml:space="preserve">华熙生物(688363) 千股千评 _ 数据中心 _ 东方财富网 — https://data.eastmoney.com/stockcomment/stock/688363.html</w:t>
      </w:r>
    </w:p>
    <w:p>
      <w:pPr>
        <w:spacing w:after="200"/>
      </w:pPr>
      <w:r>
        <w:rPr>
          <w:i/>
          <w:iCs/>
          <w:color w:val="595959"/>
          <w:sz w:val="18"/>
          <w:szCs w:val="18"/>
        </w:rPr>
        <w:t xml:space="preserve">华熙生物(688363.SH) - -0.59 — https://finance.sina.com.cn/realstock/company/sh688363/nc.shtml#1</w:t>
      </w:r>
    </w:p>
    <w:p>
      <w:pPr>
        <w:spacing w:after="200"/>
      </w:pPr>
      <w:r>
        <w:rPr>
          <w:i/>
          <w:iCs/>
          <w:color w:val="595959"/>
          <w:sz w:val="18"/>
          <w:szCs w:val="18"/>
        </w:rPr>
        <w:t xml:space="preserve">Análise técnica do Bloomage Biotechnology Corp. Ltd. Class A (SSE:688363) — TradingView — https://br.tradingview.com/symbols/SSE-688363/technicals/</w:t>
      </w:r>
    </w:p>
    <w:p>
      <w:pPr>
        <w:spacing w:after="200"/>
      </w:pPr>
      <w:r>
        <w:rPr>
          <w:i/>
          <w:iCs/>
          <w:color w:val="595959"/>
          <w:sz w:val="18"/>
          <w:szCs w:val="18"/>
        </w:rPr>
        <w:t xml:space="preserve">ניתוח טכני עבור מניית Bloomage Bio - Investing.com — https://il.investing.com/equities/bloomage-biotechnology-corp-ltd-technical</w:t>
      </w:r>
    </w:p>
    <w:p>
      <w:pPr>
        <w:spacing w:after="200"/>
      </w:pPr>
      <w:r>
        <w:rPr>
          <w:i/>
          <w:iCs/>
          <w:color w:val="595959"/>
          <w:sz w:val="18"/>
          <w:szCs w:val="18"/>
        </w:rPr>
        <w:t xml:space="preserve">华熙生物_阿牛智投 - 42.75 — https://www.aniu.com/gp_688363#1</w:t>
      </w:r>
    </w:p>
    <w:p>
      <w:pPr>
        <w:spacing w:after="200"/>
      </w:pPr>
      <w:r>
        <w:rPr>
          <w:i/>
          <w:iCs/>
          <w:color w:val="595959"/>
          <w:sz w:val="18"/>
          <w:szCs w:val="18"/>
        </w:rPr>
        <w:t xml:space="preserve">华熙生物(688363)股票走势图_K线图_行情走势K线分析_英为财情Investing.com - 突发资讯 — https://cn.investing.com/equities/bloomage-biotechnology-corp-ltd-candlestick#1</w:t>
      </w:r>
    </w:p>
    <w:p>
      <w:pPr>
        <w:spacing w:after="200"/>
      </w:pPr>
      <w:r>
        <w:rPr>
          <w:i/>
          <w:iCs/>
          <w:color w:val="595959"/>
          <w:sz w:val="18"/>
          <w:szCs w:val="18"/>
        </w:rPr>
        <w:t xml:space="preserve">华熙生物 33.91 -0.60(-1.74%)最新价格_行情_走势图—东方财富网 — https://quote.eastmoney.com/concept/sh688363.html?from=classic&amp;eventcode=Web_quote_entrance1#fschart-r'</w:t>
      </w:r>
    </w:p>
    <w:p>
      <w:pPr>
        <w:spacing w:after="200"/>
      </w:pPr>
      <w:r>
        <w:rPr>
          <w:i/>
          <w:iCs/>
          <w:color w:val="595959"/>
          <w:sz w:val="18"/>
          <w:szCs w:val="18"/>
        </w:rPr>
        <w:t xml:space="preserve">Bloomage Biotechnology Corp Ltd (688363) Biểu Đồ Nâng Cao - Investing.com — https://vn.investing.com/equities/bloomage-biotechnology-corp-ltd-advanced-chart</w:t>
      </w:r>
    </w:p>
    <w:p>
      <w:pPr>
        <w:spacing w:after="200"/>
      </w:pPr>
      <w:r>
        <w:rPr>
          <w:i/>
          <w:iCs/>
          <w:color w:val="595959"/>
          <w:sz w:val="18"/>
          <w:szCs w:val="18"/>
        </w:rPr>
        <w:t xml:space="preserve">华熙生物 (688363) — https://300484.cvfch.clubwww.aniu.com/gp/688363</w:t>
      </w:r>
    </w:p>
    <w:p>
      <w:pPr>
        <w:spacing w:after="200"/>
      </w:pPr>
      <w:r>
        <w:rPr>
          <w:i/>
          <w:iCs/>
          <w:color w:val="595959"/>
          <w:sz w:val="18"/>
          <w:szCs w:val="18"/>
        </w:rPr>
        <w:t xml:space="preserve">同行业股票 (证监会行业： 医药制造业 ) — https://vip.stock.finance.sina.com.cn/moneyflow/#!ssfx!sh688363</w:t>
      </w:r>
    </w:p>
    <w:p>
      <w:pPr>
        <w:spacing w:after="200"/>
      </w:pPr>
      <w:r>
        <w:rPr>
          <w:i/>
          <w:iCs/>
          <w:color w:val="595959"/>
          <w:sz w:val="18"/>
          <w:szCs w:val="18"/>
        </w:rPr>
        <w:t xml:space="preserve">华熙生物(688363)资金流向 _ 数据中心 _ 东方财富网 — https://data.eastmoney.com/zjlx/688363.html</w:t>
      </w:r>
    </w:p>
    <w:p>
      <w:pPr>
        <w:spacing w:after="200"/>
      </w:pPr>
      <w:r>
        <w:rPr>
          <w:i/>
          <w:iCs/>
          <w:color w:val="595959"/>
          <w:sz w:val="18"/>
          <w:szCs w:val="18"/>
        </w:rPr>
        <w:t xml:space="preserve">华熙生物涨2.02%，成交额1.04亿元，主力资金净流入186.20万元 — https://finance.sina.cn/2026-07-29/detail-inikmytm1672808.d.html?vt=4&amp;wm=2279_3914os%C3%A9%C2%97%3Famp%3Boid=sina</w:t>
      </w:r>
    </w:p>
    <w:p>
      <w:pPr>
        <w:spacing w:after="200"/>
      </w:pPr>
      <w:r>
        <w:rPr>
          <w:i/>
          <w:iCs/>
          <w:color w:val="595959"/>
          <w:sz w:val="18"/>
          <w:szCs w:val="18"/>
        </w:rPr>
        <w:t xml:space="preserve">股票行情快报：华熙生物（688363）5月27日主力资金净卖出450.75万元 — http://stock.stockstar.com/RB2026052700041340.shtml</w:t>
      </w:r>
    </w:p>
    <w:p>
      <w:pPr>
        <w:spacing w:after="200"/>
      </w:pPr>
      <w:r>
        <w:rPr>
          <w:i/>
          <w:iCs/>
          <w:color w:val="595959"/>
          <w:sz w:val="18"/>
          <w:szCs w:val="18"/>
        </w:rPr>
        <w:t xml:space="preserve">股票行情快报：华熙生物（688363）5月11日主力资金净卖出1441.24万元 — http://stock.stockstar.com/RB2026051100030448.shtml</w:t>
      </w:r>
    </w:p>
    <w:p>
      <w:pPr>
        <w:spacing w:after="200"/>
      </w:pPr>
      <w:r>
        <w:rPr>
          <w:i/>
          <w:iCs/>
          <w:color w:val="595959"/>
          <w:sz w:val="18"/>
          <w:szCs w:val="18"/>
        </w:rPr>
        <w:t xml:space="preserve">华熙生物 33.91(-1.74%)_当日成交明细_新浪财经_新浪网 — https://vip.stock.finance.sina.com.cn/quotes_service/view/vMS_tradedetail.php?symbol=sh688363</w:t>
      </w:r>
    </w:p>
    <w:p>
      <w:pPr>
        <w:spacing w:after="200"/>
      </w:pPr>
      <w:r>
        <w:rPr>
          <w:i/>
          <w:iCs/>
          <w:color w:val="595959"/>
          <w:sz w:val="18"/>
          <w:szCs w:val="18"/>
        </w:rPr>
        <w:t xml:space="preserve">本报告由AI基于公开渠道信息自动检索、整理并生成，信息截至 2026年9月11日收盘（最新交易日），可能存在时效性差异，具体数据请以公司正式公告及权威数据终端为准。本报告仅为信息整理与研究参考，不构成任何投资建议，投资者应独立判断并自行承担投资风险。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2026-09-13T12:02:07.350Z</dcterms:created>
  <dcterms:modified xsi:type="dcterms:W3CDTF">2026-09-13T12:02:07.350Z</dcterms:modified>
</cp:coreProperties>
</file>

<file path=docProps/custom.xml><?xml version="1.0" encoding="utf-8"?>
<Properties xmlns="http://schemas.openxmlformats.org/officeDocument/2006/custom-properties" xmlns:vt="http://schemas.openxmlformats.org/officeDocument/2006/docPropsVTypes"/>
</file>