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天合光能股份有限公司 (688599)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行业：光伏设备</w:t>
      </w:r>
    </w:p>
    <w:p>
      <w:pPr>
        <w:jc w:val="center"/>
      </w:pPr>
      <w:r>
        <w:rPr>
          <w:color w:val="595959"/>
          <w:sz w:val="22"/>
          <w:szCs w:val="22"/>
        </w:rPr>
        <w:t xml:space="preserve">报告日期：2026年9月13日</w:t>
      </w:r>
    </w:p>
    <w:p>
      <w:pPr>
        <w:jc w:val="center"/>
      </w:pPr>
      <w:r>
        <w:rPr>
          <w:color w:val="595959"/>
          <w:sz w:val="20"/>
          <w:szCs w:val="20"/>
        </w:rPr>
        <w:t xml:space="preserve">2026-09-11 收盘（当日为该股最新一个交易日数据，多家来源一致确认）；研究纪要中已剔除 16.18、12.09、12.07、14.47 元等不同日期的缓存/陈旧快照</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天合光能当前最关键的基本面特征是“主业仍未实质扭亏、盈利结构开始改善”。2026年上半年实现营业收入319.85亿元，同比增长2.99%，归母净利润亏损2.70亿元，同比减亏90.75%；但扣非归母净利润仍亏损28.90亿元，归母利润改善主要包含约26.2亿元非经常性收益，因此不能等同于组件主业已经恢复盈利。2025年公司营收669.75亿元，同比下降16.61%，归母净利润亏损70.31亿元，光伏产品毛利率为-1.42%。</w:t>
      </w:r>
    </w:p>
    <w:p>
      <w:pPr>
        <w:spacing w:after="160" w:line="300"/>
      </w:pPr>
      <w:r>
        <w:rPr>
          <w:sz w:val="22"/>
          <w:szCs w:val="22"/>
        </w:rPr>
        <w:t xml:space="preserve">公司第二增长曲线进展较快。2026年上半年储能业务收入24.7亿元，同比增长92.3%，出货量超过5GWh，同比增长188%，毛利率达到21.00%；数字能源服务毛利率为52.45%，系统解决方案毛利率为8.10%。同期境外收入171.0亿元，占比53.46%，境外毛利率8.11%，略高于境内的6.99%，显示储能、数字能源及海外业务有助于改善整体盈利结构。</w:t>
      </w:r>
    </w:p>
    <w:p>
      <w:pPr>
        <w:spacing w:after="160" w:line="300"/>
      </w:pPr>
      <w:r>
        <w:rPr>
          <w:sz w:val="22"/>
          <w:szCs w:val="22"/>
        </w:rPr>
        <w:t xml:space="preserve">光伏产品仍是收入主体，公司组件出货规模处于全球第一梯队，210组件累计出货量全球领先，且持续推进TOPCon 3.0、THBC及叠层组件技术研发。但组件业务仍面临产能过剩、价格竞争以及硅料、银浆等原材料涨价挤压，2026年上半年光伏产品毛利率虽回升至1.27%，仍是四大业务板块中最低。</w:t>
      </w:r>
    </w:p>
    <w:p>
      <w:pPr>
        <w:spacing w:after="160" w:line="300"/>
      </w:pPr>
      <w:r>
        <w:rPr>
          <w:sz w:val="22"/>
          <w:szCs w:val="22"/>
        </w:rPr>
        <w:t xml:space="preserve">截至2026年9月11日，公司股价收于10.75元，较8月中旬约14.4元回撤逾25%，低于测算的MA5、MA10和MA20，盘中最低10.54元并创阶段新低；总市值约251.83亿元，PB约1.24倍。技术面处于下降通道，主力资金近期连续净流出，但股价已接近布林带下轨，短期存在超卖与震荡整理特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688599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天合光能股份有限公司（Trina Solar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上市板块</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上海证券交易所科创板</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2020-06-10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发行价</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8.00–8.16元（来源间存在小差异：hx168/华西证券为8元，moomoo为8.16元）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发行数量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3.10亿股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注册及办公地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江苏省常州市新北区天合光伏产业园天合路2号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1997-12-26（前身为常州天合铝板幕墙制造有限公司，2002年更名天合光能）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法定代表人/实际控制人/总经理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高纪凡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董事会秘书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吴群</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审计机构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容诚会计师事务所</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aastocks/证监会口径为电气机械和器材制造业；百度百科为专用设备制造业；行情平台多归入光伏设备</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总股本（口径不一致，需核实）</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理杏仁（更新于2025-07-02）为21.79亿股；华西证券APP（更新于2026-08-22）为23.43亿股。差异可能来自天23转债（118031）转股所致，建议以最新年报/转债转股公告为准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董事长（口径存在单一来源冲突，待核）</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理杏仁页面写高海纯，moomoo与hx168写高纪凡，百度百科列高纪凡为董事长、高海纯为联席董事长</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光伏产品：光伏组件（主要产品）研发、生产、销售，含电池片、硅片</w:t>
      </w:r>
    </w:p>
    <w:p>
      <w:pPr>
        <w:pStyle w:val="ListParagraph"/>
        <w:numPr>
          <w:ilvl w:val="0"/>
          <w:numId w:val="2"/>
        </w:numPr>
        <w:spacing w:after="80" w:line="280"/>
      </w:pPr>
      <w:r>
        <w:rPr>
          <w:sz w:val="22"/>
          <w:szCs w:val="22"/>
        </w:rPr>
        <w:t xml:space="preserve">储能业务：源网侧、工商业、户用储能系统，以及储能电芯、电池舱、PCS、综合智慧能源管理系统；主体为天合储能，滁州、盐城等生产基地</w:t>
      </w:r>
    </w:p>
    <w:p>
      <w:pPr>
        <w:pStyle w:val="ListParagraph"/>
        <w:numPr>
          <w:ilvl w:val="0"/>
          <w:numId w:val="2"/>
        </w:numPr>
        <w:spacing w:after="80" w:line="280"/>
      </w:pPr>
      <w:r>
        <w:rPr>
          <w:sz w:val="22"/>
          <w:szCs w:val="22"/>
        </w:rPr>
        <w:t xml:space="preserve">系统解决方案：支架（2018年收购西班牙Nclave 51%股权后成立天合跟踪）、分布式系统、集中式电站业务及其他</w:t>
      </w:r>
    </w:p>
    <w:p>
      <w:pPr>
        <w:pStyle w:val="ListParagraph"/>
        <w:numPr>
          <w:ilvl w:val="0"/>
          <w:numId w:val="2"/>
        </w:numPr>
        <w:spacing w:after="80" w:line="280"/>
      </w:pPr>
      <w:r>
        <w:rPr>
          <w:sz w:val="22"/>
          <w:szCs w:val="22"/>
        </w:rPr>
        <w:t xml:space="preserve">数字能源服务：新能源运维、新能源发电（自持电站）、虚拟电厂/光储充/购售电等</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天合光能定位为全球领先的光伏智慧能源整体解决方案提供商，2025年起对外统一表述为光伏产品、储能业务、系统解决方案、数字能源服务四大板块。从收入结构看，光伏产品（组件为主）仍是绝对主体，但储能与系统解决方案占比快速提升。公司在产业链上处于中游制造与系统集成环节，对上游硅料、银浆等原材料基本为价格接受者，下游面对集中度较高的电站开发商与分布式渠道，议价能力受行业周期与产能过剩制约。</w:t>
      </w:r>
    </w:p>
    <w:p>
      <w:pPr>
        <w:pStyle w:val="ListParagraph"/>
        <w:numPr>
          <w:ilvl w:val="0"/>
          <w:numId w:val="2"/>
        </w:numPr>
        <w:spacing w:after="80" w:line="280"/>
      </w:pPr>
      <w:r>
        <w:rPr>
          <w:sz w:val="22"/>
          <w:szCs w:val="22"/>
        </w:rPr>
        <w:t xml:space="preserve">公司自述采购的主要原材料包括：硅料、银浆、金属型材（铝边框）、碳酸锂；2025年报经营分析另列硅料、玻璃、金属型材，储能端为电芯/碳酸锂。来源：同花顺F10经营分析、2025年报。</w:t>
      </w:r>
    </w:p>
    <w:p>
      <w:pPr>
        <w:pStyle w:val="ListParagraph"/>
        <w:numPr>
          <w:ilvl w:val="0"/>
          <w:numId w:val="2"/>
        </w:numPr>
        <w:spacing w:after="80" w:line="280"/>
      </w:pPr>
      <w:r>
        <w:rPr>
          <w:sz w:val="22"/>
          <w:szCs w:val="22"/>
        </w:rPr>
        <w:t xml:space="preserve">采购模式：全球化供应链布局+长期合作供应商；对价格波动大的原材料通过产业套保、签长单锁定供应与价格；有线上采购商城统一管理供应商。</w:t>
      </w:r>
    </w:p>
    <w:p>
      <w:pPr>
        <w:pStyle w:val="ListParagraph"/>
        <w:numPr>
          <w:ilvl w:val="0"/>
          <w:numId w:val="2"/>
        </w:numPr>
        <w:spacing w:after="80" w:line="280"/>
      </w:pPr>
      <w:r>
        <w:rPr>
          <w:sz w:val="22"/>
          <w:szCs w:val="22"/>
        </w:rPr>
        <w:t xml:space="preserve">议价地位：对上游基本是价格接受者（price-taker）。2025年报明确解释亏损原因：受硅料、银浆等关键原材料成本快速上涨的影响，公司组件业务全年盈利能力较上年同期有所下滑。即2025年下半年反内卷推动组件提价，但上游硅料/银浆涨价更快，组件环节毛利受挤压。</w:t>
      </w:r>
    </w:p>
    <w:p>
      <w:pPr>
        <w:pStyle w:val="ListParagraph"/>
        <w:numPr>
          <w:ilvl w:val="0"/>
          <w:numId w:val="2"/>
        </w:numPr>
        <w:spacing w:after="80" w:line="280"/>
      </w:pPr>
      <w:r>
        <w:rPr>
          <w:sz w:val="22"/>
          <w:szCs w:val="22"/>
        </w:rPr>
        <w:t xml:space="preserve">前五大供应商采购占比：研究纪要中未见该具体数字，建议从年报附注补充。</w:t>
      </w:r>
    </w:p>
    <w:p>
      <w:pPr>
        <w:pStyle w:val="ListParagraph"/>
        <w:numPr>
          <w:ilvl w:val="0"/>
          <w:numId w:val="2"/>
        </w:numPr>
        <w:spacing w:after="80" w:line="280"/>
      </w:pPr>
      <w:r>
        <w:rPr>
          <w:sz w:val="22"/>
          <w:szCs w:val="22"/>
        </w:rPr>
        <w:t xml:space="preserve">下游客户包括集中式电站开发商、分布式户用与工商业客户、储能系统集成客户及海外分销渠道。</w:t>
      </w:r>
    </w:p>
    <w:p>
      <w:pPr>
        <w:pStyle w:val="ListParagraph"/>
        <w:numPr>
          <w:ilvl w:val="0"/>
          <w:numId w:val="2"/>
        </w:numPr>
        <w:spacing w:after="80" w:line="280"/>
      </w:pPr>
      <w:r>
        <w:rPr>
          <w:sz w:val="22"/>
          <w:szCs w:val="22"/>
        </w:rPr>
        <w:t xml:space="preserve">客户集中度：研究纪要中未见前五大客户合计占比的具体数字，建议以最新年报为准。</w:t>
      </w:r>
    </w:p>
    <w:p>
      <w:pPr>
        <w:pStyle w:val="ListParagraph"/>
        <w:numPr>
          <w:ilvl w:val="0"/>
          <w:numId w:val="2"/>
        </w:numPr>
        <w:spacing w:after="80" w:line="280"/>
      </w:pPr>
      <w:r>
        <w:rPr>
          <w:sz w:val="22"/>
          <w:szCs w:val="22"/>
        </w:rPr>
        <w:t xml:space="preserve">行业结构性议价动态：光伏组件环节面对下游电站开发商与EPC总包方，在产能过剩周期中通常处于价格竞争被动地位；分布式渠道端（天合富家）拥有超2000家代理商、以乡镇为单位设15000多个服务网点、累计服务超140万户家庭，具备一定渠道粘性。</w:t>
      </w:r>
    </w:p>
    <w:p>
      <w:pPr>
        <w:pStyle w:val="ListParagraph"/>
        <w:numPr>
          <w:ilvl w:val="0"/>
          <w:numId w:val="2"/>
        </w:numPr>
        <w:spacing w:after="80" w:line="280"/>
      </w:pPr>
      <w:r>
        <w:rPr>
          <w:sz w:val="22"/>
          <w:szCs w:val="22"/>
        </w:rPr>
        <w:t xml:space="preserve">户用电站运维累计规模由2024年9月的15.2GW升至2025年12月底的近26GW，显示下游运维服务网络持续扩张。</w:t>
      </w:r>
    </w:p>
    <w:p>
      <w:pPr>
        <w:pStyle w:val="ListParagraph"/>
        <w:numPr>
          <w:ilvl w:val="0"/>
          <w:numId w:val="2"/>
        </w:numPr>
        <w:spacing w:after="80" w:line="280"/>
      </w:pPr>
      <w:r>
        <w:rPr>
          <w:sz w:val="22"/>
          <w:szCs w:val="22"/>
        </w:rPr>
        <w:t xml:space="preserve">研究纪要中未提供应收账款/营收比例、应收账款周转天数、预付款/应付账款等营运资金占用的具体量化数据，无法据此判断公司在产业链中的实际议价关系强弱，建议从2025年报附注补充应收账款及应付账款明细后再评估。</w:t>
      </w:r>
    </w:p>
    <w:p>
      <w:pPr>
        <w:pStyle w:val="ListParagraph"/>
        <w:numPr>
          <w:ilvl w:val="0"/>
          <w:numId w:val="2"/>
        </w:numPr>
        <w:spacing w:after="80" w:line="280"/>
      </w:pPr>
      <w:r>
        <w:rPr>
          <w:sz w:val="22"/>
          <w:szCs w:val="22"/>
        </w:rPr>
        <w:t xml:space="preserve">客户集中度（前五大客户合计占比）与供应商集中度（前五大供应商采购占比）在研究纪要中均未出现具体数字，无法交叉核实，具体以最新年报/公告为准。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2025全年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光伏产品毛利率-1.42%；系统解决方案毛利率11.66%；储能业务毛利率未单独披露；数字能源服务毛利率未单独披露</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2025年净利润为-70.31亿元，同比亏损扩大（研究纪要未披露具体净利率数值）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受硅料、银浆等关键原材料成本快速上涨影响，组件业务盈利能力较上年同期下滑，叠加行业产能过剩与价格竞争，组件环节毛利率转负。</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光伏产品毛利率1.27%；系统解决方案毛利率8.10%；储能业务毛利率21.00%；数字能源服务毛利率52.45%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研究纪要未披露2026H1具体净利率数值，仅提及公司坚持扭亏增盈总方针，经营质量显著改善</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储能业务毛利率高达21%、数字能源服务毛利率52.45%，高毛利业务占比提升带动整体盈利结构改善；光伏产品毛利率由负转正至1.27%，但仍是四大板块中最低。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2026H1分地区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境外毛利率8.11%；境内毛利率6.99%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未分地区披露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境外收入171.0亿（53.46%）首次超过境内148.9亿（46.54%），海外市场毛利率略高于境内，与公司全球化渠道布局及海外储能高毛利业务占比提升有关。</w:t>
            </w:r>
          </w:p>
        </w:tc>
      </w:tr>
    </w:tbl>
    <w:p>
      <w:pPr>
        <w:spacing w:before="200"/>
      </w:pPr>
    </w:p>
    <w:p>
      <w:pPr>
        <w:spacing w:after="160" w:line="300"/>
      </w:pPr>
      <w:r>
        <w:rPr>
          <w:sz w:val="22"/>
          <w:szCs w:val="22"/>
        </w:rPr>
        <w:t xml:space="preserve">公司整体处于微笑曲线中游制造与系统集成环节，光伏组件主业毛利率薄、周期波动大，对上游硅料银浆价格缺乏议价权；但储能业务（2026H1毛利率21%）与数字能源服务（毛利率52.45%）正逐步向高附加值系统解决方案与下游服务端延伸，是未来毛利率改善的核心驱动力。进一步margin提升的关键在于：储能与数字能源服务收入占比持续提升、海外高毛利市场拓展、以及组件环节通过TOPCon 3.0/THBC技术升级实现产品结构优化。</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319.85亿元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+2.99%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同比减亏90.75%（上年同期-29.18亿元）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151.56亿元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同比-9.36%、环比-9.95%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0.13亿元（扭亏）</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未披露具体同比数值</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168.3亿元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同比+17.4%、环比-1.0%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同比+78.6%、环比+90.0%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669.75亿元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同比-16.61%（光大证券口径-16.58%）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-70.31亿元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同比增亏（上年同期-34.12亿元）</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170.04亿元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同比-0.9%、环比-10.1%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未披露具体同比数值</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802.82亿元（调整后803.14亿元）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同比-29.21%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-34.43亿元（调整后-34.12亿元）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同比-162.30%</w:t>
            </w:r>
          </w:p>
        </w:tc>
      </w:tr>
    </w:tbl>
    <w:p>
      <w:pPr>
        <w:spacing w:after="200"/>
      </w:pPr>
      <w:r>
        <w:rPr>
          <w:i/>
          <w:iCs/>
          <w:color w:val="595959"/>
          <w:sz w:val="18"/>
          <w:szCs w:val="18"/>
        </w:rPr>
        <w:t xml:space="preserve">数据来源：2026年半年报（2026-08-06披露，中证网、eastmoney、每日经济新闻、证券之星等）、2026年一季报（东吴证券、长城证券点评）、2025年年报（2026-04-29披露，eastmoney等）、2024年年报（新华财经、eastmoney、证券之星等）。2025年报中的2024年比较数存在“调整后/调整前”差异，属会计重述导致，需以公司年报原文为准。</w:t>
      </w:r>
    </w:p>
    <w:p>
      <w:pPr>
        <w:spacing w:after="160" w:line="300"/>
      </w:pPr>
      <w:r>
        <w:rPr>
          <w:sz w:val="22"/>
          <w:szCs w:val="22"/>
        </w:rPr>
        <w:t xml:space="preserve">2026H1归母净利-2.70亿元、同比减亏90.75%，但其中包含约26.2亿元非经常性收益（主要为处置T1 Energy Inc.股票的投资收益及公允价值变动），扣非归母净利仍为-28.90亿元（上年同期-29.56亿元），基本持平，因此减亏并不等于主业实质性盈利改善；2026Q2单季归母净利0.13亿元扭亏，但扣非净利-14.23亿元。2026H1经营活动现金流净额50.72亿元、同比+175.14%；分部方面，光伏产品营收177.9亿元（同比-11.4%）、毛利率1.27%（同比+约3.8pct），储能业务营收24.7亿元（同比+92.3%）、毛利率21.0%（同比+5.4pct）、出货&gt;5GWh（同比+188%），系统解决方案96.04亿元，境外收入占比53.46%，组件出货H1超25GW。2025年光伏产品营收451.4亿元（同比-19.0%）、毛利率-1.42%，储能营收约42.8亿元（同比+83.3%）、毛利率14.69%，全年组件出货超67GW、储能出货超8GWh。</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均为卖方预测，非公司披露。来源：国泰海通证券（2026-08-18）、中邮证券（2026-08-10，首次覆盖）、国金证券（2026-09-04）、长城证券（2026-05-08）、中金公司（2026-09-09）；机构一致预期汇总来自同花顺iFinD（截至2026-04-30报道口径，近六个月共12家机构发布研报）。各机构分歧极大，2026年归母净利预测从-16.43亿元到+35.53亿元，跨度超50亿元；公司自身股权激励草案目标为2026年净利润不低于2亿元、2027年不低于32亿元，或2026-2027累计不低于34亿元（来源：国泰海通2026-01-26研报引述），可作为对照参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国泰海通未提供营收预测；中邮证券773.5亿元；长城证券735.54亿元；中金公司709.1亿元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国泰海通3.10亿元；中邮证券2.9亿元；国金证券3.2亿元；长城证券3.6亿元；中金公司-4.50亿元；机构一致预期均值13.09亿元（最高35.53亿元、最低-16.43亿元）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数据缺失，未能从研究纪要中提取到统一的净利增速口径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国泰海通0.13元；中邮证券0.12元；长城证券0.15元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国泰海通未提供营收预测；中邮证券889.6亿元；长城证券823.95亿元；中金公司867.3亿元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国泰海通22.81亿元；中邮证券19.1亿元；国金证券27.5亿元；长城证券21.09亿元；中金公司18.60亿元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数据缺失，未能从研究纪要中提取到统一的净利增速口径</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国泰海通0.97元；中邮证券0.82元；长城证券0.90元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中邮证券1074.4亿元；长城证券951.43亿元；国泰海通与中金公司未提供营收预测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国泰海通41.33亿元；中邮证券39.3亿元；国金证券59.8亿元；长城证券34.98亿元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数据缺失，未能从研究纪要中提取到统一的净利增速口径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国泰海通1.76元；中邮证券1.68元；长城证券1.49元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目标价19.47元（给予2027年20x 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2026-08-10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首次覆盖；对应PE 113x/17x/8x（按报告日收盘价13.39元）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未给出目标价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长城证券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对应PE 116.8x/19.9x/12x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目标价下调至20.0元（对应2027年25.2x PE、2.0x PB，较当时股价约56.4%上行空间）；下调2026/2027归母净利预测至-4.50/18.60亿元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2026-02-10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目标价上调至25.5元（对应2027年50.2x PE）；曾将2025/2026/2027归母净利预测下调至-69.03/-16.43/11.90亿元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机构一致预期汇总（同花顺iFinD）</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6家买入、4家增持、1家推荐、1家跑赢行业（无中性/卖出）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截至2026-04-30报道口径</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目标价最高26.42元、最低25.00元、平均25.64元；2026年净利润预测均值13.09亿元（最高35.53亿元、最低-16.43亿元）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机构一致预期汇总（同花顺iFinD，更早一次）</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数据缺失，未能提取到评级分布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2026-01-26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近六个月14家机构；2025年目标价区间17.00-26.42元、均值22.81元</w:t>
            </w:r>
          </w:p>
        </w:tc>
      </w:tr>
    </w:tbl>
    <w:p>
      <w:pPr>
        <w:spacing w:before="200"/>
      </w:pPr>
    </w:p>
    <w:p>
      <w:pPr>
        <w:spacing w:after="160" w:line="300"/>
      </w:pPr>
      <w:r>
        <w:rPr>
          <w:sz w:val="22"/>
          <w:szCs w:val="22"/>
        </w:rPr>
        <w:t xml:space="preserve">2026-08-06半年报披露日股价13.83元、总市值约324亿元（另一报道口径当日13.81元）；2026-04-30（2025年报日）某报道标注最新价12.33元；2024-08-30（2024半年报日）股价17.24元、市值375.7亿元。中金2026-09-09研报隐含估值：当时股价对应2027年16.1x PE、1.3x PB（PB为市净率口径）。缺口：未能独立取到截至最新交易日的收盘价、总市值、动态PE(TTM)、PB实时值及52周高低点，需以行情终端为准。按2026H1归母-2.70亿元、扣非-28.90亿元，PE(TTM)大概率为负或极高，不具备常规比较意义；更合理的估值锚是卖方使用的2027年PE（约16-25x）与PB（约1.3-2.0x）。需注意：业绩“减亏”含大量一次性因素（约26.2亿元非经常性收益来自处置T1 Energy股权），估值时应以扣非口径与2027年恢复性盈利为主；机构预测分歧极大；目标价口径混乱（20.0元、19.47元、25.5元、26.42元分属不同时点与不同PE假设、不同基年），不能简单取平均；2024年数据存在“调整后/调整前”重述差异；财务预测与目标价均为卖方观点，非公司披露。</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2026年半年度业绩预告（公告编号2026-058）</w:t>
      </w:r>
    </w:p>
    <w:p>
      <w:pPr>
        <w:spacing w:after="160" w:line="300"/>
      </w:pPr>
      <w:r>
        <w:rPr>
          <w:sz w:val="22"/>
          <w:szCs w:val="22"/>
        </w:rPr>
        <w:t xml:space="preserve">公司于2026年7月16日晚披露（公告落款2026-07-17）2026年半年度业绩预告：预计2026H1归母净利润-3.6亿元至-1.8亿元，扣非归母净利润-29.6亿元至-27.8亿元（未经审计）。上年同期（2025H1）归母净利润-29.18亿元，扣非-29.56亿元，基本EPS-1.34元。变动主因（公司表述）：组件高质量订单占比提升、盈利改善；储能与分布式系统业务贡献正向利润；部分处置前期战略性股权资产取得较高投资收益，剩余股权公允价值显著上升确认较大规模公允价值变动收益。中证网、中国基金报、证券时报e公司、证券之星均以同一口径报道。</w:t>
      </w:r>
    </w:p>
    <w:p>
      <w:pPr>
        <w:pStyle w:val="Heading2"/>
        <w:spacing w:after="120" w:before="240"/>
      </w:pPr>
      <w:r>
        <w:rPr>
          <w:b/>
          <w:bCs/>
          <w:color w:val="2E74B5"/>
          <w:sz w:val="24"/>
          <w:szCs w:val="24"/>
        </w:rPr>
        <w:t xml:space="preserve">4.2 2026年中报业绩</w:t>
      </w:r>
    </w:p>
    <w:p>
      <w:pPr>
        <w:spacing w:after="160" w:line="300"/>
      </w:pPr>
      <w:r>
        <w:rPr>
          <w:sz w:val="22"/>
          <w:szCs w:val="22"/>
        </w:rPr>
        <w:t xml:space="preserve">2026年中报已披露：营收319.85亿元（同比+2.99%）；归母净利润-2.7亿元（同比减亏90.75%）；扣非-28.9亿元；Q2单季营收151.56亿元（-9.36%）、单季归母净利润+1320.67万元（同比转正/扭亏）。资产负债率77.7%，毛利率7.59%。注：中报为多家转载，归母净利润-2.7亿元落在业绩预告-1.8亿至-3.6亿元区间内，可信度较高。</w:t>
      </w:r>
    </w:p>
    <w:p>
      <w:pPr>
        <w:pStyle w:val="Heading2"/>
        <w:spacing w:after="120" w:before="240"/>
      </w:pPr>
      <w:r>
        <w:rPr>
          <w:b/>
          <w:bCs/>
          <w:color w:val="2E74B5"/>
          <w:sz w:val="24"/>
          <w:szCs w:val="24"/>
        </w:rPr>
        <w:t xml:space="preserve">4.3 2026年第一季度业绩</w:t>
      </w:r>
    </w:p>
    <w:p>
      <w:pPr>
        <w:spacing w:after="160" w:line="300"/>
      </w:pPr>
      <w:r>
        <w:rPr>
          <w:sz w:val="22"/>
          <w:szCs w:val="22"/>
        </w:rPr>
        <w:t xml:space="preserve">2026Q1：营收168.30亿元（+17.40%）；归母净利润-2.83亿元（同比减亏78.55%）；扣非-14.67亿元；当期公允价值变动收益约11.4亿元（主要来自T1 Energy股权由权益法转为公允价值计量）。</w:t>
      </w:r>
    </w:p>
    <w:p>
      <w:pPr>
        <w:pStyle w:val="Heading2"/>
        <w:spacing w:after="120" w:before="240"/>
      </w:pPr>
      <w:r>
        <w:rPr>
          <w:b/>
          <w:bCs/>
          <w:color w:val="2E74B5"/>
          <w:sz w:val="24"/>
          <w:szCs w:val="24"/>
        </w:rPr>
        <w:t xml:space="preserve">4.4 2025年年报业绩</w:t>
      </w:r>
    </w:p>
    <w:p>
      <w:pPr>
        <w:spacing w:after="160" w:line="300"/>
      </w:pPr>
      <w:r>
        <w:rPr>
          <w:sz w:val="22"/>
          <w:szCs w:val="22"/>
        </w:rPr>
        <w:t xml:space="preserve">2025年报：营收669.75亿元（-16.61%）；归母净利润-70.31亿元（-106.06%）；ROE -30.61%。</w:t>
      </w:r>
    </w:p>
    <w:p>
      <w:pPr>
        <w:pStyle w:val="Heading2"/>
        <w:spacing w:after="120" w:before="240"/>
      </w:pPr>
      <w:r>
        <w:rPr>
          <w:b/>
          <w:bCs/>
          <w:color w:val="2E74B5"/>
          <w:sz w:val="24"/>
          <w:szCs w:val="24"/>
        </w:rPr>
        <w:t xml:space="preserve">4.5 股份回购实施完毕（公告编号2026-036）</w:t>
      </w:r>
    </w:p>
    <w:p>
      <w:pPr>
        <w:spacing w:after="160" w:line="300"/>
      </w:pPr>
      <w:r>
        <w:rPr>
          <w:sz w:val="22"/>
          <w:szCs w:val="22"/>
        </w:rPr>
        <w:t xml:space="preserve">回购方案：2024-06-25董事会通过、2024-06-26首次披露；拟回购10亿—12亿元，价格上限31.00元/股，用途为用于转换公司可转债。2025-05-22董事会决议将实施期限延长9个月至2026-03-24，并将资金来源由自有资金调整为自有资金和自筹资金。实施结果（公告编号2026-036，2026-03-25披露）：2026-03-23回购实施完毕，实际回购54,191,086股，占总股本2.31%；价格区间13.64—24.91元/股，均价18.48元/股，支付总额1,001,275,293.60元（约10.01亿元，不含费用）。实际执行与披露方案无差异，未达12亿元上限。期间进展：截至2025-12-31累计回购42,327,867股（1.81%），金额7.75亿元；截至2026-01-31累计回购4360.32万股（1.86%），金额8.02亿元。</w:t>
      </w:r>
    </w:p>
    <w:p>
      <w:pPr>
        <w:pStyle w:val="Heading2"/>
        <w:spacing w:after="120" w:before="240"/>
      </w:pPr>
      <w:r>
        <w:rPr>
          <w:b/>
          <w:bCs/>
          <w:color w:val="2E74B5"/>
          <w:sz w:val="24"/>
          <w:szCs w:val="24"/>
        </w:rPr>
        <w:t xml:space="preserve">4.6 实控人及一致行动人询价转让股份</w:t>
      </w:r>
    </w:p>
    <w:p>
      <w:pPr>
        <w:spacing w:after="160" w:line="300"/>
      </w:pPr>
      <w:r>
        <w:rPr>
          <w:sz w:val="22"/>
          <w:szCs w:val="22"/>
        </w:rPr>
        <w:t xml:space="preserve">2026-08-10晚：实控人高纪凡与一致行动人江苏盘基投资拟通过询价转让方式合计出让3630万股，占总股本1.55%，其中高纪凡拟转让3610万股。2026-08-11进展：股份获全额认购，转让价12.59元/股，金额约4.57亿元；共33家机构参与报价，初步确定9家机构受让，受让后6个月内不得转让。转让完成后，高纪凡及一致行动人合计持股由32.59%降至31.04%；高纪凡个人持股由11.28%降至约9.74%，首次跌破10%。公司称减持系自身资金需要。</w:t>
      </w:r>
    </w:p>
    <w:p>
      <w:pPr>
        <w:pStyle w:val="Heading2"/>
        <w:spacing w:after="120" w:before="240"/>
      </w:pPr>
      <w:r>
        <w:rPr>
          <w:b/>
          <w:bCs/>
          <w:color w:val="2E74B5"/>
          <w:sz w:val="24"/>
          <w:szCs w:val="24"/>
        </w:rPr>
        <w:t xml:space="preserve">4.7 实控人减持背景及公司回应</w:t>
      </w:r>
    </w:p>
    <w:p>
      <w:pPr>
        <w:spacing w:after="160" w:line="300"/>
      </w:pPr>
      <w:r>
        <w:rPr>
          <w:sz w:val="22"/>
          <w:szCs w:val="22"/>
        </w:rPr>
        <w:t xml:space="preserve">媒体（交汇点新闻/中国江苏网2026-09-07）指出，实控人减持或与2017年2月高纪凡向厦门国际信托借款45.69亿元、还款期限延至2026年9月的债务到期有关；并提示这是天合光能2020年回A上市以来高纪凡首次直接减持，此前2022年曾减持全部1020万张天合转债套现10.2亿元、2024年3月通过盘基投资向妻子吴春艳协议转让1.09亿股（20.88元/股，22.75亿元）。2026-09-10公司在互动平台回应投资者：实控人个人债务系其个人事务，与上市公司无关；公司未对该等债务提供担保，亦不承担任何清偿责任；实控人个人债务偿还已做妥善安排，对公司控制权不构成影响。不确定性：上述45.69亿元个人债务/2026年9月到期为媒体分析口径，非公司正式公告数据。</w:t>
      </w:r>
    </w:p>
    <w:p>
      <w:pPr>
        <w:pStyle w:val="Heading2"/>
        <w:spacing w:after="120" w:before="240"/>
      </w:pPr>
      <w:r>
        <w:rPr>
          <w:b/>
          <w:bCs/>
          <w:color w:val="2E74B5"/>
          <w:sz w:val="24"/>
          <w:szCs w:val="24"/>
        </w:rPr>
        <w:t xml:space="preserve">4.8 历史股东减持动作</w:t>
      </w:r>
    </w:p>
    <w:p>
      <w:pPr>
        <w:spacing w:after="160" w:line="300"/>
      </w:pPr>
      <w:r>
        <w:rPr>
          <w:sz w:val="22"/>
          <w:szCs w:val="22"/>
        </w:rPr>
        <w:t xml:space="preserve">2024-10-08持股5.08%的深圳宏禹拟大宗减持不超0.5%；2024-10-31深圳宏禹减持181.46万股（0.0833%）后提前终止计划，持股降至4.999998%（退出5%以上股东行列）。</w:t>
      </w:r>
    </w:p>
    <w:p>
      <w:pPr>
        <w:pStyle w:val="Heading2"/>
        <w:spacing w:after="120" w:before="240"/>
      </w:pPr>
      <w:r>
        <w:rPr>
          <w:b/>
          <w:bCs/>
          <w:color w:val="2E74B5"/>
          <w:sz w:val="24"/>
          <w:szCs w:val="24"/>
        </w:rPr>
        <w:t xml:space="preserve">4.9 天23转债预计满足转股价格修正条件（公告编号2026-071）</w:t>
      </w:r>
    </w:p>
    <w:p>
      <w:pPr>
        <w:spacing w:after="160" w:line="300"/>
      </w:pPr>
      <w:r>
        <w:rPr>
          <w:sz w:val="22"/>
          <w:szCs w:val="22"/>
        </w:rPr>
        <w:t xml:space="preserve">天23转债（118031）：2023-02-13发行8,864.751万张，总额88.65亿元，期限至2029-02-12，初始转股价69.69元/股。2026-09-10公告《关于天23转债预计满足转股价格修正条件的提示性公告》（编号2026-071），即正股价格持续低于转股价一定比例，触发下修条款观察，属需关注的潜在摊薄/下修事项。是否实际下修需跟踪后续董事会决议，目前尚无定论。</w:t>
      </w:r>
    </w:p>
    <w:p>
      <w:pPr>
        <w:pStyle w:val="Heading2"/>
        <w:spacing w:after="120" w:before="240"/>
      </w:pPr>
      <w:r>
        <w:rPr>
          <w:b/>
          <w:bCs/>
          <w:color w:val="2E74B5"/>
          <w:sz w:val="24"/>
          <w:szCs w:val="24"/>
        </w:rPr>
        <w:t xml:space="preserve">4.10 对外担保进展（公告编号2026-070）</w:t>
      </w:r>
    </w:p>
    <w:p>
      <w:pPr>
        <w:spacing w:after="160" w:line="300"/>
      </w:pPr>
      <w:r>
        <w:rPr>
          <w:sz w:val="22"/>
          <w:szCs w:val="22"/>
        </w:rPr>
        <w:t xml:space="preserve">2026-09-02披露：2026-08-01至08-31新增担保额11.45亿元；截至公告日对外担保余额448.51亿元，占最近一期经审计净资产的209.02%（其中对合并范围内子公司担保429.33亿元），无逾期担保。2026年度经股东会批准的担保额度上限1173亿元、综合授信总额度上限1400亿元（2025-12-12董事会、2025-12-29临时股东会通过）。</w:t>
      </w:r>
    </w:p>
    <w:p>
      <w:pPr>
        <w:pStyle w:val="Heading2"/>
        <w:spacing w:after="120" w:before="240"/>
      </w:pPr>
      <w:r>
        <w:rPr>
          <w:b/>
          <w:bCs/>
          <w:color w:val="2E74B5"/>
          <w:sz w:val="24"/>
          <w:szCs w:val="24"/>
        </w:rPr>
        <w:t xml:space="preserve">4.11 科创板做市交易</w:t>
      </w:r>
    </w:p>
    <w:p>
      <w:pPr>
        <w:spacing w:after="160" w:line="300"/>
      </w:pPr>
      <w:r>
        <w:rPr>
          <w:sz w:val="22"/>
          <w:szCs w:val="22"/>
        </w:rPr>
        <w:t xml:space="preserve">上交所公告，自2025-01-02起兴业证券对天合光能开展科创板做市交易业务。</w:t>
      </w:r>
    </w:p>
    <w:p>
      <w:pPr>
        <w:pStyle w:val="Heading2"/>
        <w:spacing w:after="120" w:before="240"/>
      </w:pPr>
      <w:r>
        <w:rPr>
          <w:b/>
          <w:bCs/>
          <w:color w:val="2E74B5"/>
          <w:sz w:val="24"/>
          <w:szCs w:val="24"/>
        </w:rPr>
        <w:t xml:space="preserve">4.12 历史重大资本运作（2024年）</w:t>
      </w:r>
    </w:p>
    <w:p>
      <w:pPr>
        <w:spacing w:after="160" w:line="300"/>
      </w:pPr>
      <w:r>
        <w:rPr>
          <w:sz w:val="22"/>
          <w:szCs w:val="22"/>
        </w:rPr>
        <w:t xml:space="preserve">·2024-07-04终止2023年度向特定对象发行A股（原拟定增不超109亿元）事项；·2024-09-30子公司拟携国家绿色基金等出资16亿元设立双碳产业基金（关联交易，2024-10-16股东大会通过）；·2024-11-06拟以组件产能换取美国FREYR股权及流动性资产（美国业务重组）；·2024-12-08终止筹划控股子公司天合富家分拆上市；·2024-12-30临时股东大会通过2025年度综合融资额度及担保、修订公司章程等议案。</w:t>
      </w:r>
    </w:p>
    <w:p>
      <w:pPr>
        <w:pStyle w:val="Heading2"/>
        <w:spacing w:after="120" w:before="240"/>
      </w:pPr>
      <w:r>
        <w:rPr>
          <w:b/>
          <w:bCs/>
          <w:color w:val="2E74B5"/>
          <w:sz w:val="24"/>
          <w:szCs w:val="24"/>
        </w:rPr>
        <w:t xml:space="preserve">4.13 近期中标及经营性消息（2026年8—9月）</w:t>
      </w:r>
    </w:p>
    <w:p>
      <w:pPr>
        <w:spacing w:after="160" w:line="300"/>
      </w:pPr>
      <w:r>
        <w:rPr>
          <w:sz w:val="22"/>
          <w:szCs w:val="22"/>
        </w:rPr>
        <w:t xml:space="preserve">2026-09-11中标陕西亿森绿源电力有限公司光伏组件采购项目，中标金额3539.75万元（企查查/同壁财经口径）。2026-09-10中国石化物资装备部（国际事业公司）2026年度光伏组件框架协议中标，中标金额约5.6亿元（560,066,666.67元）。2026-09-10新增智能物流概念（同花顺）。2026-09-11获得一项实用新型专利授权（太阳能电池及组件）；2026年以来新获专利授权349个，同比-18.08%；2026H1研发投入10.21亿元（+13.44%）。注：两笔中标金额均来自天眼查/证券之星等第三方数据整理，未在上市公司正式公告中交叉验证，属单一来源，谨慎使用。</w:t>
      </w:r>
    </w:p>
    <w:p>
      <w:pPr>
        <w:pStyle w:val="Heading2"/>
        <w:spacing w:after="120" w:before="240"/>
      </w:pPr>
      <w:r>
        <w:rPr>
          <w:b/>
          <w:bCs/>
          <w:color w:val="2E74B5"/>
          <w:sz w:val="24"/>
          <w:szCs w:val="24"/>
        </w:rPr>
        <w:t xml:space="preserve">4.14 数据时点及不确定性说明</w:t>
      </w:r>
    </w:p>
    <w:p>
      <w:pPr>
        <w:spacing w:after="160" w:line="300"/>
      </w:pPr>
      <w:r>
        <w:rPr>
          <w:sz w:val="22"/>
          <w:szCs w:val="22"/>
        </w:rPr>
        <w:t xml:space="preserve">检索到的多份来源显示当前已推进到2026年9月（如证券之星周评日期2026-09-12、华西证券页面更新日期2026-08-22、上证报2026-09-02公告）。因此本纪要以截至2026-09-12前后为观察窗口；凡更早的历史事件均标注具体日期。若报告基准日不同，请据此调整。此外：实控人减持动机（45.69亿元信托债务2026年9月到期）仅为媒体分析，公司公告只表述为自身资金需要；2026H1归母净利润减亏高度依赖非经常性损益（T1 Energy股权处置收益超12亿元及公允价值变动收益），扣非仍亏27.8—29.6亿元，主业尚未实质扭亏，此为界面新闻等媒体测算，需以正式中报附注为准；对外担保余额448.51亿元、占净资产209.02%，来源为官方公告，可采信，但提示高杠杆风险。</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10.75 元（跌 0.32 元 / -2.89%）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 / 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11.02 元 / 11.07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最高 / 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11.03 元 / 10.54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41.37 万手（约 4,137 万股） / 4.42 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1.77%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23.43 亿股 / 23.43 亿股（全流通）</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251.83 亿元 / 251.83 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市净率（PB） / 每股净资产</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1.24 / 8.6971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涨跌停参考（财联社口径）</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涨停 13.28 元 / 跌停 8.86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公司处于亏损，PE 无实际意义，各来源口径互相打架（财联社 TTM -5.75、静态 -3.58；新浪动态 -46.66 等），请勿引用单一 PE 数字</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近期价格趋势（逐日收盘，来源 MarketWatch）</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08/17 C 13.23 → 08/21 C 12.90 → 08/28 C 12.62 → 08/31 C 12.07 → 09/01 C 12.07 → 09/02 C 11.53 → 09/03 C 11.16 → 09/04 C 11.25 → 09/07 C 11.32 → 09/08 C 11.45 → 09/09 C 11.30 → 09/10 C 11.07 → 09/11 C 10.75（L 10.54）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自 8 月中旬约 14.4 元一路下行至 9 月 11 日 10.75 元，约一个月内回撤逾 25%，处于明显下降通道，9 月 11 日创出阶段新低</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 周最高</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24.26 元（新浪、雪球、Investing.com、MSN、股票通、中银香港一致确认，对应约 2025 年下半年高位，具体日期未核实）</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距离当前价格极远，表明该股经历深度中长期回撤；雪球多个陈旧快照（36.48/63.49）与当前总股本不符，已剔除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 周最低</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来源矛盾且均为陈旧值（新浪 09-08 显示 11.14；中银香港 09-03 显示 11.51；Investing/MSN/hstong 显示 11.78），均高于 9-11 收盘价 10.75；9-11 盘中已下探 10.54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当前真实 52 周低点应至少 ≤10.54（很可能就是 9-11 的 10.54，甚至更低，未逐一核实）；旧值不可采用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东方财富千股千评（2026-09-11 17:00，打分 56.52 分）</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MACD/RSI/BOLL 均暂无明显信号；机构参与度 27.19%（中度控盘）；最近 1 日主力成本 10.69 元，最近 20 日主力成本 12.02 元；次日上涨概率 55.08%（样本 10364 个），5 日上涨概率 49.30%；光伏设备行业 69 只个股中排名第 48（行业均分 61.23）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技术指标层面无明确方向信号；机构参与度中等；主力成本高于现价，短期存在成本压制；行业内相对排名偏弱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Investing.com 技术分析（⚠️ 时间戳 2026-08-19 23:10 GMT，价格约 12.77 元，已明显过期，仅供参考趋势方向）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RSI(14) 34.72（卖出）；STOCH(9,6) 22.15；STOCHRSI(14) 2.98（超卖）；MACD(12,26) -0.18（卖出）；ADX(14) 19.65（中性）；Williams %R -96.72（超卖）；CCI(14) -140.6；ATR(14) 0.1586；均线（8-19 口径）MA5 12.81、MA10 12.96、MA20 13.02、MA50 13.41、MA100 13.48、MA200 13.31；移动平均指数强力卖出（买入 0 / 卖出 12）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该组数据为 8 月 19 日口径，非 9-11 最新值，不能直接当作当前均线；方向上显示当时已处超卖与均线空头格局</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finfab.pro（价格 11.30 元、约 2026-09-09 盘中）</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 15（超卖）、MFI 16（超卖）、ADX 38（强趋势）、P/B 1.23（很低）；价格/MA50 -14%、价格/MA200 -31%；价格目标 20.38 元（该站单源口径）</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该站 MA 为估算、与 Investing 口径不一致，仅作"远低于中长期均线"的方向性参考；单源价格目标不采用为结论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本人依据逐日收盘测算的均线（供参考，非来源原值）</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 11.18 元；MA10 ≈ 11.40 元；MA20 ≈ 12.10 元（与东方财富"20 日主力成本 12.02"大体吻合）</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当前收盘 10.75 低于全部短期均线，呈空头排列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布林带（20,2）粗估（本人测算，非来源原值）</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中轨≈12.1，上轨≈13.6，下轨≈10.55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9-11 收盘 10.75 已贴近下轨，盘中 10.54 一度触及下轨下沿；上述 MA/BOLL 为自行测算的近似值，存在误差，请自行复核</w:t>
            </w:r>
          </w:p>
        </w:tc>
      </w:tr>
    </w:tbl>
    <w:p>
      <w:pPr>
        <w:spacing w:before="200"/>
      </w:pPr>
    </w:p>
    <w:p>
      <w:pPr>
        <w:spacing w:after="160" w:line="300"/>
      </w:pPr>
      <w:r>
        <w:rPr>
          <w:sz w:val="22"/>
          <w:szCs w:val="22"/>
        </w:rPr>
        <w:t xml:space="preserve">天合光能（688599.SH）截至 2026-09-11 收盘报 10.75 元，单日跌 2.89%，盘中最低 10.54 元创阶段新低。股价自 8 月中旬约 14.4 元持续下行，一个月内回撤逾 25%，处于明显下降通道，收盘价低于全部短期均线（MA5≈11.18、MA10≈11.40、MA20≈12.10），呈空头排列，并已贴近布林带下轨（粗估≈10.55）。技术指标层面，东方财富千股千评（2026-09-11）明确标注 MACD/RSI/BOLL 均暂无明显信号，机构参与度 27.19% 属中度控盘；Investing.com 的超卖读数（RSI 34.72、STOCHRSI 2.98）为 8 月 19 日过期口径，仅可作趋势方向参考。资金面上，9-11 主力净流出 2,337.71 万元、9-10 净流出 2,322.48 万元，本周主力合计净流出 5,543.62 万元，散户资金持续净流入；换手率仅 1.77%（9-10 为 1.02%、9-09 为 0.92%），日成交额区间大致 2.4 亿~4.4 亿元，交投偏清淡；融资余额 12.43 亿元、占流通市值 4.94%，低于近一年 30% 分位。股东户数截至 2026-06-30 为 64,431 户、较上期减少 1,363 户，筹码呈小幅集中趋势，但该数据存在一个季度以上滞后。公司仍处亏损状态（2026 年中报归母净利润 -2.699 亿元，同比减亏 90.75%），PE 无实际意义。综合来看，股价处于下降通道下沿，技术面偏弱但短期已接近超卖区域，方向确认仍待量能与关键位置突破。</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 2026-09-11 收盘数据及历史价格、技术指标的主观情景推演，不构成投资建议，亦不构成任何买卖操作指令，请结合最新市场信息独立判断并自行承担投资风险。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11.2~11.4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 MA5≈11.18 元与 MA10≈11.40 元一带（本人测算，非来源原值）；若能放量收复该区间，则短线空头排列有望缓和，进一步上看 MA20 附近约 12.1 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10.5~10.6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 9-11 盘中低点 10.54 元与布林带下轨粗估≈10.55 元一带；该区域为当前最近的实际承接位，若失守则短期弱势格局延续</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10.0~10.2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整数关口区域，且低于 52 周各来源旧低值（11.14/11.51/11.78，均已陈旧）；若有效跌破，将打开向更下方区间及潜在新 52 周低点方向的空间。注：52 周最低的准确数值因来源矛盾未核实，此处仅为情景推演而非确认位</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震荡整理（相对权重较高，约六成左右（主观判断））：股价在 10.5~11.2 元区间内反复拉锯：一方面收盘已贴近布林带下轨、多项超卖指标读数偏低，继续大幅杀跌动能有限；另一方面主力资金连续净流出、量能低迷（换手率 1.77%、成交额 4.42 亿元），也缺乏向上的推动力。触发条件：光伏设备板块整体无重大异动消息，个股成交额维持 2.4 亿~4.4 亿元的近期常态区间。</w:t>
      </w:r>
    </w:p>
    <w:p>
      <w:pPr>
        <w:pStyle w:val="ListParagraph"/>
        <w:numPr>
          <w:ilvl w:val="0"/>
          <w:numId w:val="2"/>
        </w:numPr>
        <w:spacing w:after="80" w:line="280"/>
      </w:pPr>
      <w:r>
        <w:rPr>
          <w:sz w:val="22"/>
          <w:szCs w:val="22"/>
        </w:rPr>
        <w:t xml:space="preserve">偏弱下行（权重中等（主观判断））：若有效跌破 10.5~10.6 元的第一支撑区间（收盘价连续位于其下方、且成交额未明显萎缩），则下降通道延续，下一观察区间为 10.0~10.2 元一带，并存在刷新阶段低点（9-11 盘中 10.54 元）的可能。触发条件：主力资金延续净流出态势，或光伏设备板块整体走弱、大盘环境偏空。</w:t>
      </w:r>
    </w:p>
    <w:p>
      <w:pPr>
        <w:pStyle w:val="ListParagraph"/>
        <w:numPr>
          <w:ilvl w:val="0"/>
          <w:numId w:val="2"/>
        </w:numPr>
        <w:spacing w:after="80" w:line="280"/>
      </w:pPr>
      <w:r>
        <w:rPr>
          <w:sz w:val="22"/>
          <w:szCs w:val="22"/>
        </w:rPr>
        <w:t xml:space="preserve">反弹走强（权重偏低（主观判断））：若出现放量修复，股价站稳 11.2~11.4 元的短期压力区间之上，则短线有望挑战 MA20 附近约 12.1 元一带。触发条件：单日成交额持续显著放大（参见下方量能确认信号）、光伏板块或行业出现明确催化消息，或主力资金由净流出转为净流入。</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换手率偏低且日成交额区间大致 2.4 亿~4.4 亿元（9-11 换手率 1.77%、成交额 4.42 亿元；9-10 为 1.02%、9-09 为 0.92%），显示当前交投相对清淡；总股本与流通股本均为 23.43 亿股（全流通），流通市值 251.83 亿元。资金面上，9-11 主力净流出 2,337.71 万元（占成交额 5.29%）、游资净流出 1,498.13 万元，散户净流入 3,835.84 万元；9-10 主力净流出 2,322.48 万元（占成交额 8.78%）；近 5 个交易日主力资金合计为净流出（周评口径：本周跌 4.44%，主力资金合计净流出 5,543.62 万元）。融资余额 12.43 亿元、占流通市值 4.94%，低于近一年 30% 分位水平；9-10 融资融券差额 12.37 亿元、占流通盘 4.77%，高于市场平均 4.37%。筹码结构方面，股东户数截至 2026-06-30 为 64,431 户、较上期减少 1,363 户（截至 2026-05-29 为 65,794 户、较上期减少 2,367 户，披露日 2026-08-07），呈小幅集中趋势；需特别提示：股东户数数据存在一个季度以上滞后，期间结构可能已发生变化。十大流通股东明细（是否含公募基金/社保/QFII 等主流机构持仓）本次未取得可核实数据，无法判断机构持仓构成，仅见板块标签含"机构重仓、QFII 重仓、MSCI 中国、沪股通、融资融券"。就实际交易含义而言，在换手率不足 2%、日成交额仅数亿元的流动性条件下，盘口撮合相对偏薄，大额买卖可能面临更宽的滑点成本。</w:t>
      </w:r>
    </w:p>
    <w:p>
      <w:pPr>
        <w:spacing w:after="160" w:line="300"/>
      </w:pPr>
      <w:r>
        <w:rPr>
          <w:sz w:val="22"/>
          <w:szCs w:val="22"/>
        </w:rPr>
        <w:t xml:space="preserve">量能确认信号：若单日成交额持续放大至明显超出近期 2.4 亿~4.4 亿元常态区间（例如连续放大至 6 亿元以上），可视为资金介入的观察信号；反之若股价下探伴随成交额进一步萎缩，则更可能属于缩量阴跌格局。</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观察要点一：短期压力区间 11.2~11.4 元（MA5/MA10 一带）能否被放量收复，以及第一支撑区间 10.5~10.6 元（9-11 低点与布林带下轨一带）能否守住——以上为观察思路，非操作指令。</w:t>
      </w:r>
    </w:p>
    <w:p>
      <w:pPr>
        <w:pStyle w:val="ListParagraph"/>
        <w:numPr>
          <w:ilvl w:val="0"/>
          <w:numId w:val="2"/>
        </w:numPr>
        <w:spacing w:after="80" w:line="280"/>
      </w:pPr>
      <w:r>
        <w:rPr>
          <w:sz w:val="22"/>
          <w:szCs w:val="22"/>
        </w:rPr>
        <w:t xml:space="preserve">观察要点二：强支撑区间 10.0~10.2 元为情景推演中的下方关键区域，若被有效跌破，将打开向更下方区间及潜在新 52 周低点方向的空间；52 周最低的准确数值因来源矛盾未核实，需以最新行情为准。</w:t>
      </w:r>
    </w:p>
    <w:p>
      <w:pPr>
        <w:pStyle w:val="ListParagraph"/>
        <w:numPr>
          <w:ilvl w:val="0"/>
          <w:numId w:val="2"/>
        </w:numPr>
        <w:spacing w:after="80" w:line="280"/>
      </w:pPr>
      <w:r>
        <w:rPr>
          <w:sz w:val="22"/>
          <w:szCs w:val="22"/>
        </w:rPr>
        <w:t xml:space="preserve">观察要点三：量能确认——单日成交额能否持续放大至明显超出近期 2.4 亿~4.4 亿元常态区间，是判断资金是否真正介入的可核查信号。</w:t>
      </w:r>
    </w:p>
    <w:p>
      <w:pPr>
        <w:pStyle w:val="ListParagraph"/>
        <w:numPr>
          <w:ilvl w:val="0"/>
          <w:numId w:val="2"/>
        </w:numPr>
        <w:spacing w:after="80" w:line="280"/>
      </w:pPr>
      <w:r>
        <w:rPr>
          <w:sz w:val="22"/>
          <w:szCs w:val="22"/>
        </w:rPr>
        <w:t xml:space="preserve">观察要点四：主力资金流向与光伏设备板块整体表现——近期主力资金连续净流出（本周合计净流出 5,543.62 万元），资金面与板块消息面对短期走势的扰动需持续跟踪。</w:t>
      </w:r>
    </w:p>
    <w:p>
      <w:pPr>
        <w:spacing w:after="200"/>
      </w:pPr>
      <w:r>
        <w:rPr>
          <w:i/>
          <w:iCs/>
          <w:color w:val="595959"/>
          <w:sz w:val="18"/>
          <w:szCs w:val="18"/>
        </w:rPr>
        <w:t xml:space="preserve">以上情景推演基于 2026-09-11 收盘数据及历史价格、技术指标测算（其中 MA/布林带数值为本人依据逐日收盘自行测算的近似值，Investing.com 部分指标为 2026-08-19 过期口径），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光伏行业处于产能过剩与反内卷政策博弈阶段，2025年组件价格先抑后扬，上游硅料与银浆价格快速上涨对中游组件环节形成成本挤压。全球组件出货排名中，晶科、隆基、晶澳位居前三，天合光能处于第一梯队。储能业务成为光伏企业第二增长曲线，行业竞争加剧但海外市场毛利率相对较高。</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2025年全球光伏组件出货Top10中，晶科、隆基、晶澳位列前三，天合光能处于第一梯队（来源：网易、SOLARZOOM、ne21等多家行业媒体）。</w:t>
      </w:r>
    </w:p>
    <w:p>
      <w:pPr>
        <w:pStyle w:val="ListParagraph"/>
        <w:numPr>
          <w:ilvl w:val="0"/>
          <w:numId w:val="2"/>
        </w:numPr>
        <w:spacing w:after="80" w:line="280"/>
      </w:pPr>
      <w:r>
        <w:rPr>
          <w:sz w:val="22"/>
          <w:szCs w:val="22"/>
        </w:rPr>
        <w:t xml:space="preserve">天合光能2024年组件出货70.47GW（含电站/系统产品；组件销量64.48GW，同比+18.31%）；2025年组件出货超67GW（第三方databm表列67.88GW，同比-3.68%），对外销售组件约63.84GW、N型占比95.8%。</w:t>
      </w:r>
    </w:p>
    <w:p>
      <w:pPr>
        <w:pStyle w:val="ListParagraph"/>
        <w:numPr>
          <w:ilvl w:val="0"/>
          <w:numId w:val="2"/>
        </w:numPr>
        <w:spacing w:after="80" w:line="280"/>
      </w:pPr>
      <w:r>
        <w:rPr>
          <w:sz w:val="22"/>
          <w:szCs w:val="22"/>
        </w:rPr>
        <w:t xml:space="preserve">210组件累计出货超236GW（2025年，全球第一），2026H1累计出货突破260GW；全球储能累计发货突破25GWh。</w:t>
      </w:r>
    </w:p>
    <w:p>
      <w:pPr>
        <w:pStyle w:val="ListParagraph"/>
        <w:numPr>
          <w:ilvl w:val="0"/>
          <w:numId w:val="2"/>
        </w:numPr>
        <w:spacing w:after="80" w:line="280"/>
      </w:pPr>
      <w:r>
        <w:rPr>
          <w:sz w:val="22"/>
          <w:szCs w:val="22"/>
        </w:rPr>
        <w:t xml:space="preserve">储能行业竞争加剧，天合储能2025年出货超8GWh（databm列8.6GWh，同比约+100%，海外占比超60%）；2026H1储能出货超5GWh（同比+188%）。</w:t>
      </w:r>
    </w:p>
    <w:p>
      <w:pPr>
        <w:pStyle w:val="ListParagraph"/>
        <w:numPr>
          <w:ilvl w:val="0"/>
          <w:numId w:val="2"/>
        </w:numPr>
        <w:spacing w:after="80" w:line="280"/>
      </w:pPr>
      <w:r>
        <w:rPr>
          <w:sz w:val="22"/>
          <w:szCs w:val="22"/>
        </w:rPr>
        <w:t xml:space="preserve">技术路线方面，公司采取TOPCon 3.0+THBC双轮驱动；2026H1叠层组件峰值功率907W、全面积效率29.2%；2026年4月THBC电池效率28.00%（刷新晶硅电池效率）；已41次刷新电池/组件世界纪录；钙钛矿专利申请689项（公司称全球第一）。</w:t>
      </w:r>
    </w:p>
    <w:p>
      <w:pPr>
        <w:pStyle w:val="ListParagraph"/>
        <w:numPr>
          <w:ilvl w:val="0"/>
          <w:numId w:val="2"/>
        </w:numPr>
        <w:spacing w:after="80" w:line="280"/>
      </w:pPr>
      <w:r>
        <w:rPr>
          <w:sz w:val="22"/>
          <w:szCs w:val="22"/>
        </w:rPr>
        <w:t xml:space="preserve">行业政策方面，2025年下半年反内卷推动组件提价，但上游硅料/银浆涨价更快，组件环节毛利仍受挤压。</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晶科能源</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全球组件出货第一梯队，2025年全球组件出货排名前三</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研究纪要仅提及排名信息，未披露具体财务与产能数据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隆基绿能</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全球组件出货第一梯队，2025年全球组件出货排名前三，与晶科并列第一</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研究纪要仅提及排名信息，未披露具体财务与产能数据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晶澳科技</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全球组件出货第一梯队，2025年全球组件出货排名前三</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研究纪要仅提及排名信息，未披露具体财务与产能数据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通威股份</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硅料与电池片环节龙头，2025年全球组件出货排名前十</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研究纪要仅提及排名信息，未披露具体财务与产能数据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爱旭股份</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电池片环节重要厂商，与天合光能同属光伏设备板块</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研究纪要仅在与天合光能并列对比时提及，未披露具体财务与产能数据</w:t>
            </w:r>
          </w:p>
        </w:tc>
      </w:tr>
    </w:tbl>
    <w:p>
      <w:pPr>
        <w:spacing w:before="200"/>
      </w:pPr>
    </w:p>
    <w:p>
      <w:pPr>
        <w:spacing w:after="160" w:line="300"/>
      </w:pPr>
      <w:r>
        <w:rPr>
          <w:sz w:val="22"/>
          <w:szCs w:val="22"/>
        </w:rPr>
        <w:t xml:space="preserve">天合光能在组件出货规模上处于全球第一梯队，210组件累计出货量全球第一，但2025年组件出货量同比出现下滑（超67GW，databm列67.88GW，同比-3.68%），同期储能业务出货同比翻倍增长（超8GWh），2026H1储能出货同比+188%，储能第二增长曲线加速兑现。与晶科、隆基、晶澳等组件龙头相比，天合光能差异化优势在于210大尺寸组件与储能系统集成协同，以及分布式渠道（天合富家）的深度下沉。但研究纪要未提供竞争对手的具体财务与产能数据，无法进行详细的量化对比，建议补充同业年报数据后再做全面比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组件主业盈利修复不及预期风险：2025年光伏产品毛利率为-1.42%，2026年上半年虽回升至1.27%，但仍显著低于储能和数字能源业务；若组件价格竞争持续，或硅料、银浆等原材料涨价快于组件提价，光伏产品仍可能重新亏损。</w:t>
      </w:r>
    </w:p>
    <w:p>
      <w:pPr>
        <w:pStyle w:val="ListParagraph"/>
        <w:numPr>
          <w:ilvl w:val="0"/>
          <w:numId w:val="2"/>
        </w:numPr>
        <w:spacing w:after="80" w:line="280"/>
      </w:pPr>
      <w:r>
        <w:rPr>
          <w:sz w:val="22"/>
          <w:szCs w:val="22"/>
        </w:rPr>
        <w:t xml:space="preserve">业绩减亏质量不足风险：2026年上半年归母净利润亏损2.70亿元，但扣非归母净利润亏损28.90亿元，约26.2亿元利润改善来自T1 Energy股权处置收益及公允价值变动；若缺少类似非经常性收益，主业盈利能力仍未得到充分验证。</w:t>
      </w:r>
    </w:p>
    <w:p>
      <w:pPr>
        <w:pStyle w:val="ListParagraph"/>
        <w:numPr>
          <w:ilvl w:val="0"/>
          <w:numId w:val="2"/>
        </w:numPr>
        <w:spacing w:after="80" w:line="280"/>
      </w:pPr>
      <w:r>
        <w:rPr>
          <w:sz w:val="22"/>
          <w:szCs w:val="22"/>
        </w:rPr>
        <w:t xml:space="preserve">储能业务放量与盈利波动风险：2026年上半年储能收入同比增长92.3%、出货同比增长188%，毛利率达到21.00%，但公司同时面临储能行业竞争加剧；若海外订单、产品价格或项目交付不及预期，快速增长可能伴随毛利率回落和应收、库存等资金占用增加。</w:t>
      </w:r>
    </w:p>
    <w:p>
      <w:pPr>
        <w:pStyle w:val="ListParagraph"/>
        <w:numPr>
          <w:ilvl w:val="0"/>
          <w:numId w:val="2"/>
        </w:numPr>
        <w:spacing w:after="80" w:line="280"/>
      </w:pPr>
      <w:r>
        <w:rPr>
          <w:sz w:val="22"/>
          <w:szCs w:val="22"/>
        </w:rPr>
        <w:t xml:space="preserve">高杠杆及担保风险：截至2026年9月公告日，公司对外担保余额448.51亿元，占最近一期经审计净资产的209.02%，其中对合并范围内子公司担保429.33亿元；在公司仍处亏损、资产负债率为77.7%的情况下，子公司经营或融资状况恶化可能增加偿债与担保风险。</w:t>
      </w:r>
    </w:p>
    <w:p>
      <w:pPr>
        <w:pStyle w:val="ListParagraph"/>
        <w:numPr>
          <w:ilvl w:val="0"/>
          <w:numId w:val="2"/>
        </w:numPr>
        <w:spacing w:after="80" w:line="280"/>
      </w:pPr>
      <w:r>
        <w:rPr>
          <w:sz w:val="22"/>
          <w:szCs w:val="22"/>
        </w:rPr>
        <w:t xml:space="preserve">可转债潜在摊薄风险：天23转债发行规模为88.65亿元，初始转股价69.69元/股，2026年9月已公告预计满足转股价格修正条件；若后续实际下修并发生转股，可能带来股本扩张和每股收益摊薄，具体影响取决于后续董事会决议及转股情况。</w:t>
      </w:r>
    </w:p>
    <w:p>
      <w:pPr>
        <w:pStyle w:val="ListParagraph"/>
        <w:numPr>
          <w:ilvl w:val="0"/>
          <w:numId w:val="2"/>
        </w:numPr>
        <w:spacing w:after="80" w:line="280"/>
      </w:pPr>
      <w:r>
        <w:rPr>
          <w:sz w:val="22"/>
          <w:szCs w:val="22"/>
        </w:rPr>
        <w:t xml:space="preserve">实控人股份转让及市场信心风险：高纪凡及一致行动人近期询价转让3630万股，占总股本1.55%，转让价12.59元/股，转让完成后合计持股由32.59%降至31.04%；尽管公司表示不影响控制权，但实控人首次直接减持及其个人债务相关媒体报道，可能加大市场对股东稳定性和资金安排的关注。</w:t>
      </w:r>
    </w:p>
    <w:p>
      <w:pPr>
        <w:pStyle w:val="ListParagraph"/>
        <w:numPr>
          <w:ilvl w:val="0"/>
          <w:numId w:val="2"/>
        </w:numPr>
        <w:spacing w:after="80" w:line="280"/>
      </w:pPr>
      <w:r>
        <w:rPr>
          <w:sz w:val="22"/>
          <w:szCs w:val="22"/>
        </w:rPr>
        <w:t xml:space="preserve">股价趋势与流动性风险：截至2026年9月11日收盘价10.75元，股价一个月内回撤逾25%，低于短期均线且主力资金连续净流出；近期换手率约1.77%、成交额约2.4亿至4.4亿元，若下跌过程中量能放大，可能延续下降通道，且大额交易面临更高的价格冲击成本。</w:t>
      </w:r>
    </w:p>
    <w:p>
      <w:pPr>
        <w:pStyle w:val="ListParagraph"/>
        <w:numPr>
          <w:ilvl w:val="0"/>
          <w:numId w:val="2"/>
        </w:numPr>
        <w:spacing w:after="80" w:line="280"/>
      </w:pPr>
      <w:r>
        <w:rPr>
          <w:sz w:val="22"/>
          <w:szCs w:val="22"/>
        </w:rPr>
        <w:t xml:space="preserve">盈利预测与估值波动风险：机构对2026年归母净利润预测从亏损16.43亿元至盈利35.53亿元，差异超过50亿元；公司当前仍处亏损状态，PE缺乏实际参考意义，若2027年恢复性盈利不及预期，基于未来盈利或PB的估值框架可能面临重新定价。</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中期增长逻辑主要来自储能放量、数字能源服务扩张、海外市场占比提升以及高效电池和组件技术迭代。储能业务收入和出货保持较快增长，且毛利率明显高于组件业务；分布式渠道和户用电站运维规模持续扩大，也有助于形成系统销售与后续服务协同。若储能、数字能源及海外业务占比继续提升，同时组件环节毛利率维持正值，公司盈利结构有望逐步改善。</w:t>
      </w:r>
    </w:p>
    <w:p>
      <w:pPr>
        <w:spacing w:after="160" w:line="300"/>
      </w:pPr>
      <w:r>
        <w:rPr>
          <w:sz w:val="22"/>
          <w:szCs w:val="22"/>
        </w:rPr>
        <w:t xml:space="preserve">但当前业绩修复仍处于验证阶段。2026年上半年扣非亏损基本与上年同期接近，2026年第二季度虽实现归母净利润0.13亿元，但扣非净利润仍亏损14.23亿元。卖方对2026年归母净利润预测分歧较大，区间从亏损16.43亿元至盈利35.53亿元，表明组件盈利修复、储能放量和非经常性收益影响仍存在较高不确定性。后续应重点观察扣非利润、光伏产品毛利率、储能收入与出货、海外业务盈利以及经营现金流的持续性。</w:t>
      </w:r>
    </w:p>
    <w:p>
      <w:pPr>
        <w:spacing w:after="160" w:line="300"/>
      </w:pPr>
      <w:r>
        <w:rPr>
          <w:sz w:val="22"/>
          <w:szCs w:val="22"/>
        </w:rPr>
        <w:t xml:space="preserve">公司估值不宜采用亏损状态下的常规PE，当前市场更关注2027年恢复性盈利和PB水平；但相关盈利预测及目标估值均为卖方观点，且机构预测差异显著。与此同时，股价仍处于明显下降通道，实控人近期询价转让、天23转债潜在转股价格下修、较高担保余额等因素，可能加大市场对股权、杠杆和资金面的关注。</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688599 天合光能 — https://emweb.securities.eastmoney.com/BusinessAnalysis/Index?code=sh688599</w:t>
      </w:r>
    </w:p>
    <w:p>
      <w:pPr>
        <w:spacing w:after="200"/>
      </w:pPr>
      <w:r>
        <w:rPr>
          <w:i/>
          <w:iCs/>
          <w:color w:val="595959"/>
          <w:sz w:val="18"/>
          <w:szCs w:val="18"/>
        </w:rPr>
        <w:t xml:space="preserve">天合光能(688599)经营分析_个股行情_同花顺财经 — https://f10.10jqka.com.cn/688599/operate/#analysis</w:t>
      </w:r>
    </w:p>
    <w:p>
      <w:pPr>
        <w:spacing w:after="200"/>
      </w:pPr>
      <w:r>
        <w:rPr>
          <w:i/>
          <w:iCs/>
          <w:color w:val="595959"/>
          <w:sz w:val="18"/>
          <w:szCs w:val="18"/>
        </w:rPr>
        <w:t xml:space="preserve">天合光能 (688599.SH) — https://www.aastocks.com/tc/cnhk/analysis/company-fundamental/company-profile?shsymbol=688599#1</w:t>
      </w:r>
    </w:p>
    <w:p>
      <w:pPr>
        <w:spacing w:after="200"/>
      </w:pPr>
      <w:r>
        <w:rPr>
          <w:i/>
          <w:iCs/>
          <w:color w:val="595959"/>
          <w:sz w:val="18"/>
          <w:szCs w:val="18"/>
        </w:rPr>
        <w:t xml:space="preserve">天合光能(sh688599) — https://www.cls.cn/stock?code=sh688599</w:t>
      </w:r>
    </w:p>
    <w:p>
      <w:pPr>
        <w:spacing w:after="200"/>
      </w:pPr>
      <w:r>
        <w:rPr>
          <w:i/>
          <w:iCs/>
          <w:color w:val="595959"/>
          <w:sz w:val="18"/>
          <w:szCs w:val="18"/>
        </w:rPr>
        <w:t xml:space="preserve">天合光能上市公司信息 — https://m.hx168.com.cn/stock/F10/688599.html</w:t>
      </w:r>
    </w:p>
    <w:p>
      <w:pPr>
        <w:spacing w:after="200"/>
      </w:pPr>
      <w:r>
        <w:rPr>
          <w:i/>
          <w:iCs/>
          <w:color w:val="595959"/>
          <w:sz w:val="18"/>
          <w:szCs w:val="18"/>
        </w:rPr>
        <w:t xml:space="preserve">天合光能(688599.SH)经营分析-PC_HSF10资料 - 主营范围 — http://emweb.securities.eastmoney.com/BusinessAnalysis/Index?type=web&amp;code=SH688599#1</w:t>
      </w:r>
    </w:p>
    <w:p>
      <w:pPr>
        <w:spacing w:after="200"/>
      </w:pPr>
      <w:r>
        <w:rPr>
          <w:i/>
          <w:iCs/>
          <w:color w:val="595959"/>
          <w:sz w:val="18"/>
          <w:szCs w:val="18"/>
        </w:rPr>
        <w:t xml:space="preserve">天合光能(688599)_个股概览_股票价格_实时行情_走势图_新闻资讯_股评_财报_FinScope-AI让投资更简单 — https://finance.baidu.com/stock/ab-688599?mainTab=%E7%AE%80%E5%86%B5</w:t>
      </w:r>
    </w:p>
    <w:p>
      <w:pPr>
        <w:spacing w:after="200"/>
      </w:pPr>
      <w:r>
        <w:rPr>
          <w:i/>
          <w:iCs/>
          <w:color w:val="595959"/>
          <w:sz w:val="18"/>
          <w:szCs w:val="18"/>
        </w:rPr>
        <w:t xml:space="preserve">天合光能(688599) - 公司概况 — https://www.lixinger.com/equity/company/detail/sh/688599/688599/profile</w:t>
      </w:r>
    </w:p>
    <w:p>
      <w:pPr>
        <w:spacing w:after="200"/>
      </w:pPr>
      <w:r>
        <w:rPr>
          <w:i/>
          <w:iCs/>
          <w:color w:val="595959"/>
          <w:sz w:val="18"/>
          <w:szCs w:val="18"/>
        </w:rPr>
        <w:t xml:space="preserve">天合光能 (688599) 公司做什么 — https://www.moomooapp.com/hans/stock/688599-SH/company?_ga=2.241680130.1458370816.1727710411-197097850.1725957563&amp;_gac=1.19445194.1726827487.Cj0KCQjwurS3BhCGARIsADdUH51C0yQvq2Iqf_GmBwaO3V2w4Yt2B6LvWbJPU3LRlUzLi-cr6C3ncpAaApwDEALw_wcB&amp;global_content=%7B%22promote_id%22%3A13764,%22sub_promote_id%22%3A39%7D</w:t>
      </w:r>
    </w:p>
    <w:p>
      <w:pPr>
        <w:spacing w:after="200"/>
      </w:pPr>
      <w:r>
        <w:rPr>
          <w:i/>
          <w:iCs/>
          <w:color w:val="595959"/>
          <w:sz w:val="18"/>
          <w:szCs w:val="18"/>
        </w:rPr>
        <w:t xml:space="preserve">Trina Solar Co., Ltd. - Trina Solar Co., Ltd. — https://markets.ft.markitdigital.com/data/equities/tearsheet/profile?s=688599:SHH#1</w:t>
      </w:r>
    </w:p>
    <w:p>
      <w:pPr>
        <w:spacing w:after="200"/>
      </w:pPr>
      <w:r>
        <w:rPr>
          <w:i/>
          <w:iCs/>
          <w:color w:val="595959"/>
          <w:sz w:val="18"/>
          <w:szCs w:val="18"/>
        </w:rPr>
        <w:t xml:space="preserve">天合光能（688599）2026年半年度管理层讨论与分析 - 报告期内，公司坚持“扭亏增盈”总方针，巩固光伏基本盘，稳步发展系统解决方案业务，全力做强储能第二增长曲线；依托光伏、储能绿电供储综合能力，面向AIDC场景提供能源配套解决方案，聚焦算电协同发展，经营质量显著改善 — http://stock.stockstar.com/RB2026080700020468.shtml#2</w:t>
      </w:r>
    </w:p>
    <w:p>
      <w:pPr>
        <w:spacing w:after="200"/>
      </w:pPr>
      <w:r>
        <w:rPr>
          <w:i/>
          <w:iCs/>
          <w:color w:val="595959"/>
          <w:sz w:val="18"/>
          <w:szCs w:val="18"/>
        </w:rPr>
        <w:t xml:space="preserve">公司深度报告：大浪识英雄，组件龙头稳健跨越周期 — https://stock.stockstar.com/JC2025010100005412.shtml</w:t>
      </w:r>
    </w:p>
    <w:p>
      <w:pPr>
        <w:spacing w:after="200"/>
      </w:pPr>
      <w:r>
        <w:rPr>
          <w:i/>
          <w:iCs/>
          <w:color w:val="595959"/>
          <w:sz w:val="18"/>
          <w:szCs w:val="18"/>
        </w:rPr>
        <w:t xml:space="preserve">天合光能(688599)：大浪识英雄 组件龙头稳健跨越周期_九方智投 — https://www.9fzt.com/detail/sh_688599_10_789065559225.html</w:t>
      </w:r>
    </w:p>
    <w:p>
      <w:pPr>
        <w:spacing w:after="200"/>
      </w:pPr>
      <w:r>
        <w:rPr>
          <w:i/>
          <w:iCs/>
          <w:color w:val="595959"/>
          <w:sz w:val="18"/>
          <w:szCs w:val="18"/>
        </w:rPr>
        <w:t xml:space="preserve">证券日报网-天合光能股份有限公司 2024年年度报告摘要 - 天合光能成立于1997年，是国内最早进入光伏领域的企业之一，经过多年持续深耕，穿越周期，积累了深厚的行业经验和品牌价值，成为引领光伏组件行业发展的龙头企业 — http://epaper.zqrb.cn/html/2025-04/30/content_1144547.htm?div=-1#2</w:t>
      </w:r>
    </w:p>
    <w:p>
      <w:pPr>
        <w:spacing w:after="200"/>
      </w:pPr>
      <w:r>
        <w:rPr>
          <w:i/>
          <w:iCs/>
          <w:color w:val="595959"/>
          <w:sz w:val="18"/>
          <w:szCs w:val="18"/>
        </w:rPr>
        <w:t xml:space="preserve">天合光能(688599)_公司公告_天合光能：向不特定对象发行可转换公司债券2025年跟踪评级报告新浪财经_新浪网 - 合计装机容量为5.15GW，正在开发或建设的光伏电站装机容量为0.38GW，已核准拟建项目5.52GW — https://vip.stock.finance.sina.com.cn/corp/view/vCB_AllBulletinDetail.php?stockid=688599&amp;id=11196425#3</w:t>
      </w:r>
    </w:p>
    <w:p>
      <w:pPr>
        <w:spacing w:after="200"/>
      </w:pPr>
      <w:r>
        <w:rPr>
          <w:i/>
          <w:iCs/>
          <w:color w:val="595959"/>
          <w:sz w:val="18"/>
          <w:szCs w:val="18"/>
        </w:rPr>
        <w:t xml:space="preserve">中国股票经营分析表 - 天合光能股份有限公司 - 2025年12月31日 - 同花顺 — https://basic.10jqka.com.cn/astockpc/astockmain/index.html#/operate?code=688599&amp;marketid=33#1529568000695411212</w:t>
      </w:r>
    </w:p>
    <w:p>
      <w:pPr>
        <w:spacing w:after="200"/>
      </w:pPr>
      <w:r>
        <w:rPr>
          <w:i/>
          <w:iCs/>
          <w:color w:val="595959"/>
          <w:sz w:val="18"/>
          <w:szCs w:val="18"/>
        </w:rPr>
        <w:t xml:space="preserve">天合光能(688599)_经营总结_中财网 - | 中财网  | 市场  | ▼  | 排行  | ▼  | 自选股 — https://quoteimg.cfi.cn/jyzj/93406/688599.html#1</w:t>
      </w:r>
    </w:p>
    <w:p>
      <w:pPr>
        <w:spacing w:after="200"/>
      </w:pPr>
      <w:r>
        <w:rPr>
          <w:i/>
          <w:iCs/>
          <w:color w:val="595959"/>
          <w:sz w:val="18"/>
          <w:szCs w:val="18"/>
        </w:rPr>
        <w:t xml:space="preserve">天合光能股份有限公司 - 主营业务晶体硅太阳能生产的上市公司 — https://baike.baidu.com/item/%E5%A4%A9%E5%90%88%E5%85%89%E8%83%BD%E8%82%A1%E4%BB%BD%E6%9C%89%E9%99%90%E5%85%AC%E5%8F%B8/22477131?anchor=1#1#1</w:t>
      </w:r>
    </w:p>
    <w:p>
      <w:pPr>
        <w:spacing w:after="200"/>
      </w:pPr>
      <w:r>
        <w:rPr>
          <w:i/>
          <w:iCs/>
          <w:color w:val="595959"/>
          <w:sz w:val="18"/>
          <w:szCs w:val="18"/>
        </w:rPr>
        <w:t xml:space="preserve">天合光能（688599）2026年半年度管理层讨论与分析-证券之星 — https://wap.stockstar.com/detail/RB2026080700020468#2#2</w:t>
      </w:r>
    </w:p>
    <w:p>
      <w:pPr>
        <w:spacing w:after="200"/>
      </w:pPr>
      <w:r>
        <w:rPr>
          <w:i/>
          <w:iCs/>
          <w:color w:val="595959"/>
          <w:sz w:val="18"/>
          <w:szCs w:val="18"/>
        </w:rPr>
        <w:t xml:space="preserve">天合光能(688599)：210组件累计出货量稳居行业第一 持续优化全球供应链配置_九方智投 — https://www.9fzt.com/detail/sh_688599_10_799843880949.html</w:t>
      </w:r>
    </w:p>
    <w:p>
      <w:pPr>
        <w:spacing w:after="200"/>
      </w:pPr>
      <w:r>
        <w:rPr>
          <w:i/>
          <w:iCs/>
          <w:color w:val="595959"/>
          <w:sz w:val="18"/>
          <w:szCs w:val="18"/>
        </w:rPr>
        <w:t xml:space="preserve">天合光能: 天合光能股份有限公司2025年审计报告-证券之星 - 本公司信用风险主要是受每个客户自身特性的影响，而不是客户所在的行业或国家和地 — https://wap.stockstar.com/detail/SN2026043000028789#20</w:t>
      </w:r>
    </w:p>
    <w:p>
      <w:pPr>
        <w:spacing w:after="200"/>
      </w:pPr>
      <w:r>
        <w:rPr>
          <w:i/>
          <w:iCs/>
          <w:color w:val="595959"/>
          <w:sz w:val="18"/>
          <w:szCs w:val="18"/>
        </w:rPr>
        <w:t xml:space="preserve">天合光能：天合光能股份有限公司2025年年度报告-年度报告-定期财报-慧博投研资讯 - 天合光能：天合光能股份有限公司2025年年度报告 — http://m.hibor.net/wap_detail11.aspx?id=b908593f2a3d67e389490a6aa94c717e#1</w:t>
      </w:r>
    </w:p>
    <w:p>
      <w:pPr>
        <w:spacing w:after="200"/>
      </w:pPr>
      <w:r>
        <w:rPr>
          <w:i/>
          <w:iCs/>
          <w:color w:val="595959"/>
          <w:sz w:val="18"/>
          <w:szCs w:val="18"/>
        </w:rPr>
        <w:t xml:space="preserve">天合光能:天合光能股份有限公司2025年年度报告_九方智投 - 外部客13832647066.3094.91894471000.826.4712938176065.4816326549619.3095.71660857645.294.0515665691974.01户 — https://www.9fzt.com/detail/sh_688599_9_98bbe401f81f6b588023d7f8fa475232.html#3#35</w:t>
      </w:r>
    </w:p>
    <w:p>
      <w:pPr>
        <w:spacing w:after="200"/>
      </w:pPr>
      <w:r>
        <w:rPr>
          <w:i/>
          <w:iCs/>
          <w:color w:val="595959"/>
          <w:sz w:val="18"/>
          <w:szCs w:val="18"/>
        </w:rPr>
        <w:t xml:space="preserve">沪深公司公告标题 - 天合光能：天合光能股份有限公司2025年年度报告摘要 - 2026年4月30日 - 同花顺 — https://news.10jqka.com.cn/tapp/notice.html#guid=f4f10736ee4a4555&amp;scene=ds#8824663791797996168</w:t>
      </w:r>
    </w:p>
    <w:p>
      <w:pPr>
        <w:spacing w:after="200"/>
      </w:pPr>
      <w:r>
        <w:rPr>
          <w:i/>
          <w:iCs/>
          <w:color w:val="595959"/>
          <w:sz w:val="18"/>
          <w:szCs w:val="18"/>
        </w:rPr>
        <w:t xml:space="preserve">爱旭股份 - 天合光能 | 4.23 | 6.16 — http://money.finance.sina.com.cn/corp/view/vCB_AllBulletinDetail.php?CompanyCode=10000539&amp;gather=1&amp;id=12473716#9#5</w:t>
      </w:r>
    </w:p>
    <w:p>
      <w:pPr>
        <w:spacing w:after="200"/>
      </w:pPr>
      <w:r>
        <w:rPr>
          <w:i/>
          <w:iCs/>
          <w:color w:val="595959"/>
          <w:sz w:val="18"/>
          <w:szCs w:val="18"/>
        </w:rPr>
        <w:t xml:space="preserve">天合光能:天合光能股份有限公司2025年年度报告_九方智投 - C — https://www.9fzt.com/detail/sh_688599_9_98bbe401f81f6b588023d7f8fa475232.html#3#9</w:t>
      </w:r>
    </w:p>
    <w:p>
      <w:pPr>
        <w:spacing w:after="200"/>
      </w:pPr>
      <w:r>
        <w:rPr>
          <w:i/>
          <w:iCs/>
          <w:color w:val="595959"/>
          <w:sz w:val="18"/>
          <w:szCs w:val="18"/>
        </w:rPr>
        <w:t xml:space="preserve">天合光能:天合光能股份有限公司2025年年度报告_九方智投 - 加权平均净资产收益率-30.61-11.76-11.94减少18.85%19.1018.97（）个百分点扣除非经常性损益后的 — https://www.9fzt.com/detail/sh_688599_9_98bbe401f81f6b588023d7f8fa475232.html#3#2</w:t>
      </w:r>
    </w:p>
    <w:p>
      <w:pPr>
        <w:spacing w:after="200"/>
      </w:pPr>
      <w:r>
        <w:rPr>
          <w:i/>
          <w:iCs/>
          <w:color w:val="595959"/>
          <w:sz w:val="18"/>
          <w:szCs w:val="18"/>
        </w:rPr>
        <w:t xml:space="preserve">天合光能(688599.SH)2025年净利润为-70.31亿元，同比亏损扩大 — https://finance.eastmoney.com/a/202604303726163435.html</w:t>
      </w:r>
    </w:p>
    <w:p>
      <w:pPr>
        <w:spacing w:after="200"/>
      </w:pPr>
      <w:r>
        <w:rPr>
          <w:i/>
          <w:iCs/>
          <w:color w:val="595959"/>
          <w:sz w:val="18"/>
          <w:szCs w:val="18"/>
        </w:rPr>
        <w:t xml:space="preserve">天合光能 - 本公司从事风险管理的目标是在风险和收益之间取得适当的平衡，力求降低金融风险对本公司财务业绩的不利影响 — http://money.finance.sina.com.cn/corp/view/vCB_AllBulletinDetail.php?stockid=688599&amp;id=11344295#38</w:t>
      </w:r>
    </w:p>
    <w:p>
      <w:pPr>
        <w:spacing w:after="200"/>
      </w:pPr>
      <w:r>
        <w:rPr>
          <w:i/>
          <w:iCs/>
          <w:color w:val="595959"/>
          <w:sz w:val="18"/>
          <w:szCs w:val="18"/>
        </w:rPr>
        <w:t xml:space="preserve">天合光能：天合光能股份有限公司2025年年度报告摘要.PDF - 三个皮匠报告 — https://www.sgpjbg.com/baogao/1231278.html#1</w:t>
      </w:r>
    </w:p>
    <w:p>
      <w:pPr>
        <w:spacing w:after="200"/>
      </w:pPr>
      <w:r>
        <w:rPr>
          <w:i/>
          <w:iCs/>
          <w:color w:val="595959"/>
          <w:sz w:val="18"/>
          <w:szCs w:val="18"/>
        </w:rPr>
        <w:t xml:space="preserve">DBM评论：亮处有光，暗处有伤：天合光能2025年全景扫描！ - DBM评论：亮处有光，暗处有伤：天合光能2025年全景扫描！ — https://www.databm.com/news/60034442802136115.html#1</w:t>
      </w:r>
    </w:p>
    <w:p>
      <w:pPr>
        <w:spacing w:after="200"/>
      </w:pPr>
      <w:r>
        <w:rPr>
          <w:i/>
          <w:iCs/>
          <w:color w:val="595959"/>
          <w:sz w:val="18"/>
          <w:szCs w:val="18"/>
        </w:rPr>
        <w:t xml:space="preserve">天合光能(688599)2025年年报&amp;2026年一季报点评：储能出货量维持高增 THBC电池刷新晶硅电池效率 — http://vip.stock.finance.sina.com.cn/q/go.php/vReport_Show/kind/lastest/rptid/831325447679/index.phtml</w:t>
      </w:r>
    </w:p>
    <w:p>
      <w:pPr>
        <w:spacing w:after="200"/>
      </w:pPr>
      <w:r>
        <w:rPr>
          <w:i/>
          <w:iCs/>
          <w:color w:val="595959"/>
          <w:sz w:val="18"/>
          <w:szCs w:val="18"/>
        </w:rPr>
        <w:t xml:space="preserve">储能大厂全年出货超8GWh！ - 刘英丽 — https://www.ne21.com/com/liuyingli/article/itemid-223868.html#1</w:t>
      </w:r>
    </w:p>
    <w:p>
      <w:pPr>
        <w:spacing w:after="200"/>
      </w:pPr>
      <w:r>
        <w:rPr>
          <w:i/>
          <w:iCs/>
          <w:color w:val="595959"/>
          <w:sz w:val="18"/>
          <w:szCs w:val="18"/>
        </w:rPr>
        <w:t xml:space="preserve">天合光能：2025年业绩出炉，储能+太空光伏破局-集邦咨询 | 集邦TrendForce - 提供内存闪存、LED照明、显示器面板、新能源太阳能光伏产业的市场报告、价格趋势 — https://www.trendforce.cn/industry-news/green-energy/20260120-2996.html</w:t>
      </w:r>
    </w:p>
    <w:p>
      <w:pPr>
        <w:spacing w:after="200"/>
      </w:pPr>
      <w:r>
        <w:rPr>
          <w:i/>
          <w:iCs/>
          <w:color w:val="595959"/>
          <w:sz w:val="18"/>
          <w:szCs w:val="18"/>
        </w:rPr>
        <w:t xml:space="preserve">天合光能：2025年业绩出炉，储能+太空光伏破局_集邦新能源网 — https://m.energytrend.cn/news/20260120-146465.html</w:t>
      </w:r>
    </w:p>
    <w:p>
      <w:pPr>
        <w:spacing w:after="200"/>
      </w:pPr>
      <w:r>
        <w:rPr>
          <w:i/>
          <w:iCs/>
          <w:color w:val="595959"/>
          <w:sz w:val="18"/>
          <w:szCs w:val="18"/>
        </w:rPr>
        <w:t xml:space="preserve">天合光能(688599)：组件苦练内功 储能如期兑现 — https://www.china5e.com/m/news/news-1203409-1.html</w:t>
      </w:r>
    </w:p>
    <w:p>
      <w:pPr>
        <w:spacing w:after="200"/>
      </w:pPr>
      <w:r>
        <w:rPr>
          <w:i/>
          <w:iCs/>
          <w:color w:val="595959"/>
          <w:sz w:val="18"/>
          <w:szCs w:val="18"/>
        </w:rPr>
        <w:t xml:space="preserve">中国股票投资者关系平台互动问答 - 天合光能股份有限公司 - 2025年12月1日 - 同花顺 — https://basic.10jqka.com.cn/688599/#3435038118495684153</w:t>
      </w:r>
    </w:p>
    <w:p>
      <w:pPr>
        <w:spacing w:after="200"/>
      </w:pPr>
      <w:r>
        <w:rPr>
          <w:i/>
          <w:iCs/>
          <w:color w:val="595959"/>
          <w:sz w:val="18"/>
          <w:szCs w:val="18"/>
        </w:rPr>
        <w:t xml:space="preserve">2025年中报点评：组件出货环增，储能实现盈利，未来增长可期-证券之星 — https://wap.stockstar.com/detail/JC2025083000022916</w:t>
      </w:r>
    </w:p>
    <w:p>
      <w:pPr>
        <w:spacing w:after="200"/>
      </w:pPr>
      <w:r>
        <w:rPr>
          <w:i/>
          <w:iCs/>
          <w:color w:val="595959"/>
          <w:sz w:val="18"/>
          <w:szCs w:val="18"/>
        </w:rPr>
        <w:t xml:space="preserve">天合光能(688599)2025年报及2026年一季报点评：组件龙头地位稳固 储能打造第二增长曲线 — http://stockfinance.sina.cn/stock/go.php/paper/reportid/832782222059/index.phtml?vt=4&amp;autocallup=no&amp;isfromsina=no</w:t>
      </w:r>
    </w:p>
    <w:p>
      <w:pPr>
        <w:spacing w:after="200"/>
      </w:pPr>
      <w:r>
        <w:rPr>
          <w:i/>
          <w:iCs/>
          <w:color w:val="595959"/>
          <w:sz w:val="18"/>
          <w:szCs w:val="18"/>
        </w:rPr>
        <w:t xml:space="preserve">晶科、隆基、晶澳前三，2025年全球光伏组件出货Top10揭晓 — https://www.163.com/dy/article/KRQ8NVEP05568W0A.html?spss=dy_author&amp;referFrom=#1</w:t>
      </w:r>
    </w:p>
    <w:p>
      <w:pPr>
        <w:spacing w:after="200"/>
      </w:pPr>
      <w:r>
        <w:rPr>
          <w:i/>
          <w:iCs/>
          <w:color w:val="595959"/>
          <w:sz w:val="18"/>
          <w:szCs w:val="18"/>
        </w:rPr>
        <w:t xml:space="preserve">晶科、隆基、晶澳前三，2025年全球光伏组件出货Top10揭晓 — https://m.163.com/dy/article/KRQ8NVEP05568W0A.html?spss=adap_pc#1</w:t>
      </w:r>
    </w:p>
    <w:p>
      <w:pPr>
        <w:spacing w:after="200"/>
      </w:pPr>
      <w:r>
        <w:rPr>
          <w:i/>
          <w:iCs/>
          <w:color w:val="595959"/>
          <w:sz w:val="18"/>
          <w:szCs w:val="18"/>
        </w:rPr>
        <w:t xml:space="preserve">晶科、隆基、天合、晶澳、通威……2025全球组件出货排名公布！ — http://pv.cnifair.com/newsreport/1880.html</w:t>
      </w:r>
    </w:p>
    <w:p>
      <w:pPr>
        <w:spacing w:after="200"/>
      </w:pPr>
      <w:r>
        <w:rPr>
          <w:i/>
          <w:iCs/>
          <w:color w:val="595959"/>
          <w:sz w:val="18"/>
          <w:szCs w:val="18"/>
        </w:rPr>
        <w:t xml:space="preserve">2025光伏上市公司组件出货Top10，两大黑马崛起 _SOLARZOOM光储亿家 — http://m.solarzoom.com/article-200851-1.html</w:t>
      </w:r>
    </w:p>
    <w:p>
      <w:pPr>
        <w:spacing w:after="200"/>
      </w:pPr>
      <w:r>
        <w:rPr>
          <w:i/>
          <w:iCs/>
          <w:color w:val="595959"/>
          <w:sz w:val="18"/>
          <w:szCs w:val="18"/>
        </w:rPr>
        <w:t xml:space="preserve">全球组件出货排名公布：隆基与晶科并列 — https://www.163.com/dy/article/KMPUNGAH05568W0A.html?spss=adap_pc</w:t>
      </w:r>
    </w:p>
    <w:p>
      <w:pPr>
        <w:spacing w:after="200"/>
      </w:pPr>
      <w:r>
        <w:rPr>
          <w:i/>
          <w:iCs/>
          <w:color w:val="595959"/>
          <w:sz w:val="18"/>
          <w:szCs w:val="18"/>
        </w:rPr>
        <w:t xml:space="preserve">全球组件出货排名公布：隆基与晶科并列 — https://m.ne21.com/news/show-224974.html</w:t>
      </w:r>
    </w:p>
    <w:p>
      <w:pPr>
        <w:spacing w:after="200"/>
      </w:pPr>
      <w:r>
        <w:rPr>
          <w:i/>
          <w:iCs/>
          <w:color w:val="595959"/>
          <w:sz w:val="18"/>
          <w:szCs w:val="18"/>
        </w:rPr>
        <w:t xml:space="preserve">晶科、隆基、晶澳前三，2025年全球光伏组件出货Top10揭晓 - 晶科、隆基、晶澳前三，2025年全球光伏组件出货Top10揭晓 — https://www.sohu.com/a/1016511914_448994?scm=10008.1479_13-1479_13-68_68.0-0.0-1-0-0-0.0&amp;spm=smpc.content-abroad.fd-d.6.1778728989804EEhZ9H9#1</w:t>
      </w:r>
    </w:p>
    <w:p>
      <w:pPr>
        <w:spacing w:after="200"/>
      </w:pPr>
      <w:r>
        <w:rPr>
          <w:i/>
          <w:iCs/>
          <w:color w:val="595959"/>
          <w:sz w:val="18"/>
          <w:szCs w:val="18"/>
        </w:rPr>
        <w:t xml:space="preserve">2025年中国光伏组件出货量TOP10 — https://powerstation.databm.com/topbrand/2025shipment.html?lang=en</w:t>
      </w:r>
    </w:p>
    <w:p>
      <w:pPr>
        <w:spacing w:after="200"/>
      </w:pPr>
      <w:r>
        <w:rPr>
          <w:i/>
          <w:iCs/>
          <w:color w:val="595959"/>
          <w:sz w:val="18"/>
          <w:szCs w:val="18"/>
        </w:rPr>
        <w:t xml:space="preserve">隆基、晶科第一！天合、晶澳第三！2025年全球组件出货排名来了 — http://www.solarenpv.com/news/show.php?itemid=20574</w:t>
      </w:r>
    </w:p>
    <w:p>
      <w:pPr>
        <w:spacing w:after="200"/>
      </w:pPr>
      <w:r>
        <w:rPr>
          <w:i/>
          <w:iCs/>
          <w:color w:val="595959"/>
          <w:sz w:val="18"/>
          <w:szCs w:val="18"/>
        </w:rPr>
        <w:t xml:space="preserve">隆基、晶科第一！天合、晶澳第三！2025年全球组件出货排名来了 — http://www.solarenpv.com/mobile/index.php?moduleid=21&amp;itemid=20574</w:t>
      </w:r>
    </w:p>
    <w:p>
      <w:pPr>
        <w:spacing w:after="200"/>
      </w:pPr>
      <w:r>
        <w:rPr>
          <w:i/>
          <w:iCs/>
          <w:color w:val="595959"/>
          <w:sz w:val="18"/>
          <w:szCs w:val="18"/>
        </w:rPr>
        <w:t xml:space="preserve">天合光能（688599）9月10日主力资金净卖出2322.48万元-证券之星 — https://wap.stockstar.com/detail/RB2026091000028528</w:t>
      </w:r>
    </w:p>
    <w:p>
      <w:pPr>
        <w:spacing w:after="200"/>
      </w:pPr>
      <w:r>
        <w:rPr>
          <w:i/>
          <w:iCs/>
          <w:color w:val="595959"/>
          <w:sz w:val="18"/>
          <w:szCs w:val="18"/>
        </w:rPr>
        <w:t xml:space="preserve">天合光能（688599）周评：本周跌4.44%，主力资金合计净流出5543.62万元-证券之星 — https://wap.stockstar.com/detail/RB2026091200014293</w:t>
      </w:r>
    </w:p>
    <w:p>
      <w:pPr>
        <w:spacing w:after="200"/>
      </w:pPr>
      <w:r>
        <w:rPr>
          <w:i/>
          <w:iCs/>
          <w:color w:val="595959"/>
          <w:sz w:val="18"/>
          <w:szCs w:val="18"/>
        </w:rPr>
        <w:t xml:space="preserve">天合光能今日在科创板上市 发行价格8.16元/股 — https://cs.com.cn/app/weix/01/202006/t20200610_6065828.html</w:t>
      </w:r>
    </w:p>
    <w:p>
      <w:pPr>
        <w:spacing w:after="200"/>
      </w:pPr>
      <w:r>
        <w:rPr>
          <w:i/>
          <w:iCs/>
          <w:color w:val="595959"/>
          <w:sz w:val="18"/>
          <w:szCs w:val="18"/>
        </w:rPr>
        <w:t xml:space="preserve">天合光能今日上市 发行价格8.16元/股 — https://stock.cnstock.com/xg/sx_xgjj/202006/4546145.htm</w:t>
      </w:r>
    </w:p>
    <w:p>
      <w:pPr>
        <w:spacing w:after="200"/>
      </w:pPr>
      <w:r>
        <w:rPr>
          <w:i/>
          <w:iCs/>
          <w:color w:val="595959"/>
          <w:sz w:val="18"/>
          <w:szCs w:val="18"/>
        </w:rPr>
        <w:t xml:space="preserve">688599 | Trina Solar Co. Ltd. A Annual Income Statement | MarketWatch - 688599 China: Shanghai — https://www.marketwatch.com/investing/stock/688599/financials?countrycode=cn#1</w:t>
      </w:r>
    </w:p>
    <w:p>
      <w:pPr>
        <w:spacing w:after="200"/>
      </w:pPr>
      <w:r>
        <w:rPr>
          <w:i/>
          <w:iCs/>
          <w:color w:val="595959"/>
          <w:sz w:val="18"/>
          <w:szCs w:val="18"/>
        </w:rPr>
        <w:t xml:space="preserve">Trina Solar Co Income Statement - Investing.com - Trina Solar Co Ltd (688599) — https://www.investing.com/equities/trina-solar-co-income-statement?amp;period_type=annually#1</w:t>
      </w:r>
    </w:p>
    <w:p>
      <w:pPr>
        <w:spacing w:after="200"/>
      </w:pPr>
      <w:r>
        <w:rPr>
          <w:i/>
          <w:iCs/>
          <w:color w:val="595959"/>
          <w:sz w:val="18"/>
          <w:szCs w:val="18"/>
        </w:rPr>
        <w:t xml:space="preserve">天合光能(688599)财报_财务概况_股票财务指标分析_英为财情Investing.com - 天合光能 (688599) — https://cn.investing.com/equities/trina-solar-co-financial-summary#1</w:t>
      </w:r>
    </w:p>
    <w:p>
      <w:pPr>
        <w:spacing w:after="200"/>
      </w:pPr>
      <w:r>
        <w:rPr>
          <w:i/>
          <w:iCs/>
          <w:color w:val="595959"/>
          <w:sz w:val="18"/>
          <w:szCs w:val="18"/>
        </w:rPr>
        <w:t xml:space="preserve">【研报推荐】天合光能：业绩承压，储能业务表现优异 — https://www.cnfin.com/yb-lb/detail/20250529/4241740_1.html</w:t>
      </w:r>
    </w:p>
    <w:p>
      <w:pPr>
        <w:spacing w:after="200"/>
      </w:pPr>
      <w:r>
        <w:rPr>
          <w:i/>
          <w:iCs/>
          <w:color w:val="595959"/>
          <w:sz w:val="18"/>
          <w:szCs w:val="18"/>
        </w:rPr>
        <w:t xml:space="preserve">688599.SS - | Stock Price &amp; Latest News — https://www.reuters.com/markets/companies/688599.SS/financials/income-annual</w:t>
      </w:r>
    </w:p>
    <w:p>
      <w:pPr>
        <w:spacing w:after="200"/>
      </w:pPr>
      <w:r>
        <w:rPr>
          <w:i/>
          <w:iCs/>
          <w:color w:val="595959"/>
          <w:sz w:val="18"/>
          <w:szCs w:val="18"/>
        </w:rPr>
        <w:t xml:space="preserve">SS:688599 Financials | Trina Solar Co Ltd - Investing.com - Trina Solar Co Ltd (688599) — https://www.investing.com/equities/trina-solar-co-financial-summary#1</w:t>
      </w:r>
    </w:p>
    <w:p>
      <w:pPr>
        <w:spacing w:after="200"/>
      </w:pPr>
      <w:r>
        <w:rPr>
          <w:i/>
          <w:iCs/>
          <w:color w:val="595959"/>
          <w:sz w:val="18"/>
          <w:szCs w:val="18"/>
        </w:rPr>
        <w:t xml:space="preserve">天合光能 - 天合光能 — https://vip.stock.finance.sina.com.cn/corp/view/vCB_AllBulletinDetail.php?stockid=688599&amp;id=10566459#1</w:t>
      </w:r>
    </w:p>
    <w:p>
      <w:pPr>
        <w:spacing w:after="200"/>
      </w:pPr>
      <w:r>
        <w:rPr>
          <w:i/>
          <w:iCs/>
          <w:color w:val="595959"/>
          <w:sz w:val="18"/>
          <w:szCs w:val="18"/>
        </w:rPr>
        <w:t xml:space="preserve">每日经济新闻-公司 - - 天合光能上半年净利润5.26亿元 印尼和美国基地预计下半年投产 — https://m.nbd.com.cn/web_app/column/338/?max_pos=3538265#1</w:t>
      </w:r>
    </w:p>
    <w:p>
      <w:pPr>
        <w:spacing w:after="200"/>
      </w:pPr>
      <w:r>
        <w:rPr>
          <w:i/>
          <w:iCs/>
          <w:color w:val="595959"/>
          <w:sz w:val="18"/>
          <w:szCs w:val="18"/>
        </w:rPr>
        <w:t xml:space="preserve">天合光能 (688599) 财报 — https://www.moomooapp.com/hans/stock/688599-SH/earnings?global_content=%7B%22promote_id%22%3A13643,%22sub_promote_id%22%3A70%7D</w:t>
      </w:r>
    </w:p>
    <w:p>
      <w:pPr>
        <w:spacing w:after="200"/>
      </w:pPr>
      <w:r>
        <w:rPr>
          <w:i/>
          <w:iCs/>
          <w:color w:val="595959"/>
          <w:sz w:val="18"/>
          <w:szCs w:val="18"/>
        </w:rPr>
        <w:t xml:space="preserve">Trina Solar will lose 3.455 billion yuan in 2024 and will be listed for 3 times in 2020 and raise a total of 16.6 billion yuan — https://www.yicaiglobal.com/star50news/2025_03_146803959853367689231</w:t>
      </w:r>
    </w:p>
    <w:p>
      <w:pPr>
        <w:spacing w:after="200"/>
      </w:pPr>
      <w:r>
        <w:rPr>
          <w:i/>
          <w:iCs/>
          <w:color w:val="595959"/>
          <w:sz w:val="18"/>
          <w:szCs w:val="18"/>
        </w:rPr>
        <w:t xml:space="preserve">财报快递|天合光能2026上半年扣非亏28.9亿，财务费用暴增162% — https://stock.stockstar.com/RB2026080700001592.shtml</w:t>
      </w:r>
    </w:p>
    <w:p>
      <w:pPr>
        <w:spacing w:after="200"/>
      </w:pPr>
      <w:r>
        <w:rPr>
          <w:i/>
          <w:iCs/>
          <w:color w:val="595959"/>
          <w:sz w:val="18"/>
          <w:szCs w:val="18"/>
        </w:rPr>
        <w:t xml:space="preserve">天合光能：2026年上半年净利润同比减亏26.48亿元 - 天合光能：2026年上半年净利润同比减亏26.48亿元 — https://newzzbcx.cs.com.cn/cxnews.html?random=g4NWWBxf&amp;name=new20260806205743migvflku#1</w:t>
      </w:r>
    </w:p>
    <w:p>
      <w:pPr>
        <w:spacing w:after="200"/>
      </w:pPr>
      <w:r>
        <w:rPr>
          <w:i/>
          <w:iCs/>
          <w:color w:val="595959"/>
          <w:sz w:val="18"/>
          <w:szCs w:val="18"/>
        </w:rPr>
        <w:t xml:space="preserve">天合光能：2026年上半年净利润同比减亏26.48亿元 — https://newzzbcx.cs.com.cn/cxnews.html?random=nbjoCgR3&amp;name=new20260806205743migvflku#1</w:t>
      </w:r>
    </w:p>
    <w:p>
      <w:pPr>
        <w:spacing w:after="200"/>
      </w:pPr>
      <w:r>
        <w:rPr>
          <w:i/>
          <w:iCs/>
          <w:color w:val="595959"/>
          <w:sz w:val="18"/>
          <w:szCs w:val="18"/>
        </w:rPr>
        <w:t xml:space="preserve">天合光能：上半年净利润亏损2.7亿元 同比大幅减亏 — https://finance.sina.com.cn/jjxw/2026-08-06/doc-inimksmi0591544.shtml</w:t>
      </w:r>
    </w:p>
    <w:p>
      <w:pPr>
        <w:spacing w:after="200"/>
      </w:pPr>
      <w:r>
        <w:rPr>
          <w:i/>
          <w:iCs/>
          <w:color w:val="595959"/>
          <w:sz w:val="18"/>
          <w:szCs w:val="18"/>
        </w:rPr>
        <w:t xml:space="preserve">天合光能披露2026年半年报：上半年净亏2.7亿元 亏损规模同比大幅收窄 — https://finance.sina.com.cn/stock/relnews/cn/2026-08-06/doc-inimkwsv2893637.shtml</w:t>
      </w:r>
    </w:p>
    <w:p>
      <w:pPr>
        <w:spacing w:after="200"/>
      </w:pPr>
      <w:r>
        <w:rPr>
          <w:i/>
          <w:iCs/>
          <w:color w:val="595959"/>
          <w:sz w:val="18"/>
          <w:szCs w:val="18"/>
        </w:rPr>
        <w:t xml:space="preserve">天合光能披露2026年半年报：上半年净亏2.7亿元 亏损规模同比大幅收窄 — https://finance.eastmoney.com/a/202608063834084627.html</w:t>
      </w:r>
    </w:p>
    <w:p>
      <w:pPr>
        <w:spacing w:after="200"/>
      </w:pPr>
      <w:r>
        <w:rPr>
          <w:i/>
          <w:iCs/>
          <w:color w:val="595959"/>
          <w:sz w:val="18"/>
          <w:szCs w:val="18"/>
        </w:rPr>
        <w:t xml:space="preserve">天合光能上半年归母净利润减亏超九成：T1 Energy股权处置“输血”近26亿元 - 热门： — https://fund.eastmoney.com/a/202608063834204079.html#1</w:t>
      </w:r>
    </w:p>
    <w:p>
      <w:pPr>
        <w:spacing w:after="200"/>
      </w:pPr>
      <w:r>
        <w:rPr>
          <w:i/>
          <w:iCs/>
          <w:color w:val="595959"/>
          <w:sz w:val="18"/>
          <w:szCs w:val="18"/>
        </w:rPr>
        <w:t xml:space="preserve">天合光能：上半年净利润亏损2.7亿元 同比大幅减亏 — http://stock.stockstar.com/IG2026080600036081.shtml</w:t>
      </w:r>
    </w:p>
    <w:p>
      <w:pPr>
        <w:spacing w:after="200"/>
      </w:pPr>
      <w:r>
        <w:rPr>
          <w:i/>
          <w:iCs/>
          <w:color w:val="595959"/>
          <w:sz w:val="18"/>
          <w:szCs w:val="18"/>
        </w:rPr>
        <w:t xml:space="preserve">天合光能上半年归母净利润减亏超九成：T1 Energy股权处置“输血”近26亿元 — http://www.nbd.com.cn/articles/2026-08-06/4534533.html</w:t>
      </w:r>
    </w:p>
    <w:p>
      <w:pPr>
        <w:spacing w:after="200"/>
      </w:pPr>
      <w:r>
        <w:rPr>
          <w:i/>
          <w:iCs/>
          <w:color w:val="595959"/>
          <w:sz w:val="18"/>
          <w:szCs w:val="18"/>
        </w:rPr>
        <w:t xml:space="preserve">天合光能（688599）2026年中报简析：营收上升亏损收窄，盈利能力上升-证券之星 — https://wap.stockstar.com/detail/RB2026080800004578#1</w:t>
      </w:r>
    </w:p>
    <w:p>
      <w:pPr>
        <w:spacing w:after="200"/>
      </w:pPr>
      <w:r>
        <w:rPr>
          <w:i/>
          <w:iCs/>
          <w:color w:val="595959"/>
          <w:sz w:val="18"/>
          <w:szCs w:val="18"/>
        </w:rPr>
        <w:t xml:space="preserve">天合光能(688599)：2025年光伏盈利承压 储能出货翻倍增长 数字能源服务表现亮眼 — http://vip.stock.finance.sina.com.cn/q/go.php/vReport_Show/kind/lastest/rptid/832243380362/index.phtml</w:t>
      </w:r>
    </w:p>
    <w:p>
      <w:pPr>
        <w:spacing w:after="200"/>
      </w:pPr>
      <w:r>
        <w:rPr>
          <w:i/>
          <w:iCs/>
          <w:color w:val="595959"/>
          <w:sz w:val="18"/>
          <w:szCs w:val="18"/>
        </w:rPr>
        <w:t xml:space="preserve">天合光能2025年净利亏损70.31亿元，同比增亏 — https://finance.eastmoney.com/a/202604293725046853.html</w:t>
      </w:r>
    </w:p>
    <w:p>
      <w:pPr>
        <w:spacing w:after="200"/>
      </w:pPr>
      <w:r>
        <w:rPr>
          <w:i/>
          <w:iCs/>
          <w:color w:val="595959"/>
          <w:sz w:val="18"/>
          <w:szCs w:val="18"/>
        </w:rPr>
        <w:t xml:space="preserve">天合光能：2025年实现营业总收入669.75亿元 - 最新价：12.33 — https://finance.eastmoney.com/a/202604303725992018.html#1</w:t>
      </w:r>
    </w:p>
    <w:p>
      <w:pPr>
        <w:spacing w:after="200"/>
      </w:pPr>
      <w:r>
        <w:rPr>
          <w:i/>
          <w:iCs/>
          <w:color w:val="595959"/>
          <w:sz w:val="18"/>
          <w:szCs w:val="18"/>
        </w:rPr>
        <w:t xml:space="preserve">天合光能(688599)2025年年报及2026年一季报点评：储能盈利能力提升 向解决方案供应商迈进 — http://stockfinance.sina.cn/stock/go.php/paper/reportid/831681744172/index.phtml?vt=4</w:t>
      </w:r>
    </w:p>
    <w:p>
      <w:pPr>
        <w:spacing w:after="200"/>
      </w:pPr>
      <w:r>
        <w:rPr>
          <w:i/>
          <w:iCs/>
          <w:color w:val="595959"/>
          <w:sz w:val="18"/>
          <w:szCs w:val="18"/>
        </w:rPr>
        <w:t xml:space="preserve">天合光能2025年净利亏损70.31亿元，同比增亏 — https://m.bbtnews.com.cn/article/227968</w:t>
      </w:r>
    </w:p>
    <w:p>
      <w:pPr>
        <w:spacing w:after="200"/>
      </w:pPr>
      <w:r>
        <w:rPr>
          <w:i/>
          <w:iCs/>
          <w:color w:val="595959"/>
          <w:sz w:val="18"/>
          <w:szCs w:val="18"/>
        </w:rPr>
        <w:t xml:space="preserve">天合光能2025年净利亏损70.31亿元，同比增亏 — https://news.qq.com/rain/a/20260429A08SHF00?suid=&amp;media_id=</w:t>
      </w:r>
    </w:p>
    <w:p>
      <w:pPr>
        <w:spacing w:after="200"/>
      </w:pPr>
      <w:r>
        <w:rPr>
          <w:i/>
          <w:iCs/>
          <w:color w:val="595959"/>
          <w:sz w:val="18"/>
          <w:szCs w:val="18"/>
        </w:rPr>
        <w:t xml:space="preserve">天合光能(688599.SH)2025年净利润为-70.31亿元，同比亏损扩大 — https://m.jiemian.com/article/14369874_sina.html</w:t>
      </w:r>
    </w:p>
    <w:p>
      <w:pPr>
        <w:spacing w:after="200"/>
      </w:pPr>
      <w:r>
        <w:rPr>
          <w:i/>
          <w:iCs/>
          <w:color w:val="595959"/>
          <w:sz w:val="18"/>
          <w:szCs w:val="18"/>
        </w:rPr>
        <w:t xml:space="preserve">财报快递|天合光能2025年度营收降16.61%亏损扩大至70亿，行业供需失衡计提大额减值-证券之星 — https://wap.stockstar.com/detail/RB2026043000058871</w:t>
      </w:r>
    </w:p>
    <w:p>
      <w:pPr>
        <w:spacing w:after="200"/>
      </w:pPr>
      <w:r>
        <w:rPr>
          <w:i/>
          <w:iCs/>
          <w:color w:val="595959"/>
          <w:sz w:val="18"/>
          <w:szCs w:val="18"/>
        </w:rPr>
        <w:t xml:space="preserve">天合光能2025年净利亏损70.31亿元，同比增亏 — https://www.sohu.com/a/1016415907_115865?scm=10001.325_13-325_13.0.0-0-0-0-0.5_1334&amp;spm=smpc.channel_248.block3_308_NDdFbm_1_fd.15.1777473030749Pr18ZJL_324</w:t>
      </w:r>
    </w:p>
    <w:p>
      <w:pPr>
        <w:spacing w:after="200"/>
      </w:pPr>
      <w:r>
        <w:rPr>
          <w:i/>
          <w:iCs/>
          <w:color w:val="595959"/>
          <w:sz w:val="18"/>
          <w:szCs w:val="18"/>
        </w:rPr>
        <w:t xml:space="preserve">天合光能(688599)：26Q2单季度扭亏 光储业务协同发展 — http://stock.finance.sina.com.cn/stock/go.php/vReport_Show/kind/search/rptid/840365944196/index.phtml</w:t>
      </w:r>
    </w:p>
    <w:p>
      <w:pPr>
        <w:spacing w:after="200"/>
      </w:pPr>
      <w:r>
        <w:rPr>
          <w:i/>
          <w:iCs/>
          <w:color w:val="595959"/>
          <w:sz w:val="18"/>
          <w:szCs w:val="18"/>
        </w:rPr>
        <w:t xml:space="preserve">天合光能(688599)：26年目标扭亏为盈 前瞻布局太空光伏 — https://stock.finance.sina.com.cn/stock/view/paper.php?symbol=sh000001&amp;reportid=822822531884&amp;autocallup=no&amp;isfromsina=no</w:t>
      </w:r>
    </w:p>
    <w:p>
      <w:pPr>
        <w:spacing w:after="200"/>
      </w:pPr>
      <w:r>
        <w:rPr>
          <w:i/>
          <w:iCs/>
          <w:color w:val="595959"/>
          <w:sz w:val="18"/>
          <w:szCs w:val="18"/>
        </w:rPr>
        <w:t xml:space="preserve">研报指标速递-研报-股票频道-证券之星 — http://stock.stockstar.com/report/data_all_isspurupxwrxqpqxpvrpr.html</w:t>
      </w:r>
    </w:p>
    <w:p>
      <w:pPr>
        <w:spacing w:after="200"/>
      </w:pPr>
      <w:r>
        <w:rPr>
          <w:i/>
          <w:iCs/>
          <w:color w:val="595959"/>
          <w:sz w:val="18"/>
          <w:szCs w:val="18"/>
        </w:rPr>
        <w:t xml:space="preserve">机构评级|国金证券给予天合光能“买入”评级 未给出目标价 - 机构评级|国金证券给予天合光能“买入”评级 未给出目标价 — http://stock.10jqka.com.cn/20260430/c676414790.shtml#1</w:t>
      </w:r>
    </w:p>
    <w:p>
      <w:pPr>
        <w:spacing w:after="200"/>
      </w:pPr>
      <w:r>
        <w:rPr>
          <w:i/>
          <w:iCs/>
          <w:color w:val="595959"/>
          <w:sz w:val="18"/>
          <w:szCs w:val="18"/>
        </w:rPr>
        <w:t xml:space="preserve">天合光能(688599)：光伏主业逐步修复 储能放量与新场景布局并进 — https://dxpress.gelonghui.com/news/5291751</w:t>
      </w:r>
    </w:p>
    <w:p>
      <w:pPr>
        <w:spacing w:after="200"/>
      </w:pPr>
      <w:r>
        <w:rPr>
          <w:i/>
          <w:iCs/>
          <w:color w:val="595959"/>
          <w:sz w:val="18"/>
          <w:szCs w:val="18"/>
        </w:rPr>
        <w:t xml:space="preserve">天合光能Q2单季扭亏 光储协同驱动业绩爆发 — https://vipwt1.cfi.net.cn/p20260818000502.html</w:t>
      </w:r>
    </w:p>
    <w:p>
      <w:pPr>
        <w:spacing w:after="200"/>
      </w:pPr>
      <w:r>
        <w:rPr>
          <w:i/>
          <w:iCs/>
          <w:color w:val="595959"/>
          <w:sz w:val="18"/>
          <w:szCs w:val="18"/>
        </w:rPr>
        <w:t xml:space="preserve">天合光能(688599)：海外储能加速放量 前瞻布局钙钛矿叠层研发 — https://dxpress.gelonghui.com/news/5226017</w:t>
      </w:r>
    </w:p>
    <w:p>
      <w:pPr>
        <w:spacing w:after="200"/>
      </w:pPr>
      <w:r>
        <w:rPr>
          <w:i/>
          <w:iCs/>
          <w:color w:val="595959"/>
          <w:sz w:val="18"/>
          <w:szCs w:val="18"/>
        </w:rPr>
        <w:t xml:space="preserve">机构评级|国泰海通证券给予天合光能“增持”评级 - 机构评级|国泰海通证券给予天合光能“增持”评级 — https://news.10jqka.com.cn/20260126/c674303744.shtml#1</w:t>
      </w:r>
    </w:p>
    <w:p>
      <w:pPr>
        <w:spacing w:after="200"/>
      </w:pPr>
      <w:r>
        <w:rPr>
          <w:i/>
          <w:iCs/>
          <w:color w:val="595959"/>
          <w:sz w:val="18"/>
          <w:szCs w:val="18"/>
        </w:rPr>
        <w:t xml:space="preserve">天合光能(688599)：组件提价储能放量 行业筑底修复在即 — https://stock.finance.sina.com.cn/stock/go.php/vReport_Show/kind/lastest/rptid/824088748419/index.phtml</w:t>
      </w:r>
    </w:p>
    <w:p>
      <w:pPr>
        <w:spacing w:after="200"/>
      </w:pPr>
      <w:r>
        <w:rPr>
          <w:i/>
          <w:iCs/>
          <w:color w:val="595959"/>
          <w:sz w:val="18"/>
          <w:szCs w:val="18"/>
        </w:rPr>
        <w:t xml:space="preserve">天合光能(688599)：组件苦练内功 储能如期兑现 — https://m.gelonghui.com/news/5230199</w:t>
      </w:r>
    </w:p>
    <w:p>
      <w:pPr>
        <w:spacing w:after="200"/>
      </w:pPr>
      <w:r>
        <w:rPr>
          <w:i/>
          <w:iCs/>
          <w:color w:val="595959"/>
          <w:sz w:val="18"/>
          <w:szCs w:val="18"/>
        </w:rPr>
        <w:t xml:space="preserve">天合光能公司公告 — http://news.stockstar.com/info/dstock_688599_c76_p7.shtml</w:t>
      </w:r>
    </w:p>
    <w:p>
      <w:pPr>
        <w:spacing w:after="200"/>
      </w:pPr>
      <w:r>
        <w:rPr>
          <w:i/>
          <w:iCs/>
          <w:color w:val="595959"/>
          <w:sz w:val="18"/>
          <w:szCs w:val="18"/>
        </w:rPr>
        <w:t xml:space="preserve">天合光能(688599.SH)：终止2023年度向特定对象发行A股股票事项-乐居财经 — http://www.lejucaijing.com.cn/news-7214524342616126798.html</w:t>
      </w:r>
    </w:p>
    <w:p>
      <w:pPr>
        <w:spacing w:after="200"/>
      </w:pPr>
      <w:r>
        <w:rPr>
          <w:i/>
          <w:iCs/>
          <w:color w:val="595959"/>
          <w:sz w:val="18"/>
          <w:szCs w:val="18"/>
        </w:rPr>
        <w:t xml:space="preserve">天合光能 — http://vip.stock.finance.sina.com.cn/corp/view/vCB_AllBulletinDetail.php?stockid=688599&amp;id=10528563</w:t>
      </w:r>
    </w:p>
    <w:p>
      <w:pPr>
        <w:spacing w:after="200"/>
      </w:pPr>
      <w:r>
        <w:rPr>
          <w:i/>
          <w:iCs/>
          <w:color w:val="595959"/>
          <w:sz w:val="18"/>
          <w:szCs w:val="18"/>
        </w:rPr>
        <w:t xml:space="preserve">天合光能(688599) - F10资料 - 指南针行情网 - 上证指数 | 4036.59 | +1.65% | 13641.77亿元 | 深证成指 | 15398.73 | +3.07% | 15495.52亿元 | 沪深300 | 4876.31 | +2.54% | 9471.19亿元 — http://apphqweb.compass.cn/stock/F10.php?code=sh688599&amp;type=1#1</w:t>
      </w:r>
    </w:p>
    <w:p>
      <w:pPr>
        <w:spacing w:after="200"/>
      </w:pPr>
      <w:r>
        <w:rPr>
          <w:i/>
          <w:iCs/>
          <w:color w:val="595959"/>
          <w:sz w:val="18"/>
          <w:szCs w:val="18"/>
        </w:rPr>
        <w:t xml:space="preserve">天合光能 - 天合光能 — http://vip.stock.finance.sina.com.cn/corp/view/vCB_AllBulletinDetail.php?stockid=688599&amp;id=10650137#1</w:t>
      </w:r>
    </w:p>
    <w:p>
      <w:pPr>
        <w:spacing w:after="200"/>
      </w:pPr>
      <w:r>
        <w:rPr>
          <w:i/>
          <w:iCs/>
          <w:color w:val="595959"/>
          <w:sz w:val="18"/>
          <w:szCs w:val="18"/>
        </w:rPr>
        <w:t xml:space="preserve">天合光能(688599.SH)：深圳宏禹减持181.46万股 持股降至5%以下 - 天合光能(688599.SH)：深圳宏禹减持181.46万股 持股降至5%以下 — https://www.moomooapp.com/hans/news/post/45312552/trina-solar-co-ltd-688599-sh-shenzhen-hongyu-reduced-its#1</w:t>
      </w:r>
    </w:p>
    <w:p>
      <w:pPr>
        <w:spacing w:after="200"/>
      </w:pPr>
      <w:r>
        <w:rPr>
          <w:i/>
          <w:iCs/>
          <w:color w:val="595959"/>
          <w:sz w:val="18"/>
          <w:szCs w:val="18"/>
        </w:rPr>
        <w:t xml:space="preserve">证券代码：688599 证券简称：天合光能 公告编号：2024- 014转债代码：118031 转债简称：天23转债 — http://dataclouds.cninfo.com.cn/shgonggao/2024/2024-02-01/63862427c01811eeb264fa163e26e5de.pdf#1#1</w:t>
      </w:r>
    </w:p>
    <w:p>
      <w:pPr>
        <w:spacing w:after="200"/>
      </w:pPr>
      <w:r>
        <w:rPr>
          <w:i/>
          <w:iCs/>
          <w:color w:val="595959"/>
          <w:sz w:val="18"/>
          <w:szCs w:val="18"/>
        </w:rPr>
        <w:t xml:space="preserve">天合光能：股东拟减持不超过0.5%公司股份 — https://www.stcn.com/article/detail/1342587.html</w:t>
      </w:r>
    </w:p>
    <w:p>
      <w:pPr>
        <w:spacing w:after="200"/>
      </w:pPr>
      <w:r>
        <w:rPr>
          <w:i/>
          <w:iCs/>
          <w:color w:val="595959"/>
          <w:sz w:val="18"/>
          <w:szCs w:val="18"/>
        </w:rPr>
        <w:t xml:space="preserve">天合光能: 天合光能股份有限公司2024年第四次临时股东大会决议公告-证券之星 — http://4g.stockstar.com/detail/SN2024123000029920</w:t>
      </w:r>
    </w:p>
    <w:p>
      <w:pPr>
        <w:spacing w:after="200"/>
      </w:pPr>
      <w:r>
        <w:rPr>
          <w:i/>
          <w:iCs/>
          <w:color w:val="595959"/>
          <w:sz w:val="18"/>
          <w:szCs w:val="18"/>
        </w:rPr>
        <w:t xml:space="preserve">关于兴业证券股份有限公司对科创板股票天合光能开展做市交易业务的公告 _ 天合光能(688599) _ 公告正文 — https://data.eastmoney.com/notices/detail/688599/AN202412311641497325.html</w:t>
      </w:r>
    </w:p>
    <w:p>
      <w:pPr>
        <w:spacing w:after="200"/>
      </w:pPr>
      <w:r>
        <w:rPr>
          <w:i/>
          <w:iCs/>
          <w:color w:val="595959"/>
          <w:sz w:val="18"/>
          <w:szCs w:val="18"/>
        </w:rPr>
        <w:t xml:space="preserve">天合光能(688599):天合光能股份有限公司关于“天23转债”预计满足转股价格修正条件的提示性公告 — https://vipwt1.cfi.cn/p20260910001224.html</w:t>
      </w:r>
    </w:p>
    <w:p>
      <w:pPr>
        <w:spacing w:after="200"/>
      </w:pPr>
      <w:r>
        <w:rPr>
          <w:i/>
          <w:iCs/>
          <w:color w:val="595959"/>
          <w:sz w:val="18"/>
          <w:szCs w:val="18"/>
        </w:rPr>
        <w:t xml:space="preserve">天合光能:天合光能股份有限公司关于公司提供担保的进展公告 - 首页 &gt; — https://www.cnfin.com/announ/detail/index.html?id=841598589381&amp;code=688599&amp;dannoun=stibdetail&amp;announ=stib#1</w:t>
      </w:r>
    </w:p>
    <w:p>
      <w:pPr>
        <w:spacing w:after="200"/>
      </w:pPr>
      <w:r>
        <w:rPr>
          <w:i/>
          <w:iCs/>
          <w:color w:val="595959"/>
          <w:sz w:val="18"/>
          <w:szCs w:val="18"/>
        </w:rPr>
        <w:t xml:space="preserve">天合光能股份有限公司关于公司提供担保的进展公告 — https://paper.cnstock.com/html/2026-09/02/content_2264247.htm</w:t>
      </w:r>
    </w:p>
    <w:p>
      <w:pPr>
        <w:spacing w:after="200"/>
      </w:pPr>
      <w:r>
        <w:rPr>
          <w:i/>
          <w:iCs/>
          <w:color w:val="595959"/>
          <w:sz w:val="18"/>
          <w:szCs w:val="18"/>
        </w:rPr>
        <w:t xml:space="preserve">天合光能(688599) — https://data.eastmoney.com/notices/stock/688599.html</w:t>
      </w:r>
    </w:p>
    <w:p>
      <w:pPr>
        <w:spacing w:after="200"/>
      </w:pPr>
      <w:r>
        <w:rPr>
          <w:i/>
          <w:iCs/>
          <w:color w:val="595959"/>
          <w:sz w:val="18"/>
          <w:szCs w:val="18"/>
        </w:rPr>
        <w:t xml:space="preserve">https://finance.sina.com.cn/stock/relnews/cn/2026-09-11/doc-inirmrtw6927033.shtml.md — https://finance.sina.com.cn/stock/relnews/cn/2026-09-11/doc-inirmrtw6927033.shtml.md</w:t>
      </w:r>
    </w:p>
    <w:p>
      <w:pPr>
        <w:spacing w:after="200"/>
      </w:pPr>
      <w:r>
        <w:rPr>
          <w:i/>
          <w:iCs/>
          <w:color w:val="595959"/>
          <w:sz w:val="18"/>
          <w:szCs w:val="18"/>
        </w:rPr>
        <w:t xml:space="preserve">天合光能获得实用新型专利授权：“太阳能电池及太阳能电池组件” — http://stock.stockstar.com/RB2026091200004233.shtml</w:t>
      </w:r>
    </w:p>
    <w:p>
      <w:pPr>
        <w:spacing w:after="200"/>
      </w:pPr>
      <w:r>
        <w:rPr>
          <w:i/>
          <w:iCs/>
          <w:color w:val="595959"/>
          <w:sz w:val="18"/>
          <w:szCs w:val="18"/>
        </w:rPr>
        <w:t xml:space="preserve">概念动态|天合光能新增“智能物流”概念 — http://stock.10jqka.com.cn/20260910/c679779924.shtml</w:t>
      </w:r>
    </w:p>
    <w:p>
      <w:pPr>
        <w:spacing w:after="200"/>
      </w:pPr>
      <w:r>
        <w:rPr>
          <w:i/>
          <w:iCs/>
          <w:color w:val="595959"/>
          <w:sz w:val="18"/>
          <w:szCs w:val="18"/>
        </w:rPr>
        <w:t xml:space="preserve">天合光能中标：中国石化物资装备部（国际事业公司）2026年度光伏组件（日常需求及100MW及以下重点工程项目）框架协议-集中式光伏发电N型组件集中式光伏发电N型组件评标结果公示-证券之星 — https://wap.stockstar.com/detail/RB2026091200009502</w:t>
      </w:r>
    </w:p>
    <w:p>
      <w:pPr>
        <w:spacing w:after="200"/>
      </w:pPr>
      <w:r>
        <w:rPr>
          <w:i/>
          <w:iCs/>
          <w:color w:val="595959"/>
          <w:sz w:val="18"/>
          <w:szCs w:val="18"/>
        </w:rPr>
        <w:t xml:space="preserve">天合光能二季度扭亏为盈，高纪凡“光速”减持近5亿元，有何考量？_中国江苏网 - + — https://jsnews.jschina.com.cn/jsyw/202609/t20260907_s6a9e3928e4b03b461cd07181.shtml#1</w:t>
      </w:r>
    </w:p>
    <w:p>
      <w:pPr>
        <w:spacing w:after="200"/>
      </w:pPr>
      <w:r>
        <w:rPr>
          <w:i/>
          <w:iCs/>
          <w:color w:val="595959"/>
          <w:sz w:val="18"/>
          <w:szCs w:val="18"/>
        </w:rPr>
        <w:t xml:space="preserve">天合光能：实控人个人债务与上市公司无关，已做妥善安排，不影响公司控制权 — https://www.163.com/dy/article/L6FQ50N00519QIKK.html?referFrom=</w:t>
      </w:r>
    </w:p>
    <w:p>
      <w:pPr>
        <w:spacing w:after="200"/>
      </w:pPr>
      <w:r>
        <w:rPr>
          <w:i/>
          <w:iCs/>
          <w:color w:val="595959"/>
          <w:sz w:val="18"/>
          <w:szCs w:val="18"/>
        </w:rPr>
        <w:t xml:space="preserve">天合光能股份有限公司2026年半年度业绩预告的自愿性披露公告 - 行情 — https://finance.sina.com.cn/roll/2026-07-17/doc-inihzrtv8190520.shtml#1</w:t>
      </w:r>
    </w:p>
    <w:p>
      <w:pPr>
        <w:spacing w:after="200"/>
      </w:pPr>
      <w:r>
        <w:rPr>
          <w:i/>
          <w:iCs/>
          <w:color w:val="595959"/>
          <w:sz w:val="18"/>
          <w:szCs w:val="18"/>
        </w:rPr>
        <w:t xml:space="preserve">天合光能:天合光能股份有限公司2026年半年度业绩预告的自愿性披露公告 — https://www.cnfin.com/announ/detail/index.html?id=837545907567&amp;code=688599&amp;dannoun=stibdetail&amp;announ=stib</w:t>
      </w:r>
    </w:p>
    <w:p>
      <w:pPr>
        <w:spacing w:after="200"/>
      </w:pPr>
      <w:r>
        <w:rPr>
          <w:i/>
          <w:iCs/>
          <w:color w:val="595959"/>
          <w:sz w:val="18"/>
          <w:szCs w:val="18"/>
        </w:rPr>
        <w:t xml:space="preserve">天合光能 — http://vip.stock.finance.sina.com.cn/corp/view/vCB_AllBulletinDetail.php?stockid=688599&amp;id=12450467</w:t>
      </w:r>
    </w:p>
    <w:p>
      <w:pPr>
        <w:spacing w:after="200"/>
      </w:pPr>
      <w:r>
        <w:rPr>
          <w:i/>
          <w:iCs/>
          <w:color w:val="595959"/>
          <w:sz w:val="18"/>
          <w:szCs w:val="18"/>
        </w:rPr>
        <w:t xml:space="preserve">天合光能：预计2026年上半年亏损1.8亿元-3.6亿元 — https://newzzbcx.cs.com.cn/cxnews.html?random=M8xTYBjl&amp;name=new20260716200710ylybguwa</w:t>
      </w:r>
    </w:p>
    <w:p>
      <w:pPr>
        <w:spacing w:after="200"/>
      </w:pPr>
      <w:r>
        <w:rPr>
          <w:i/>
          <w:iCs/>
          <w:color w:val="595959"/>
          <w:sz w:val="18"/>
          <w:szCs w:val="18"/>
        </w:rPr>
        <w:t xml:space="preserve">天合光能: 天合光能股份有限公司2026年半年度业绩预告的自愿性披露公告内容摘要-证券之星 — https://wap.stockstar.com/detail/AN2026071600033249</w:t>
      </w:r>
    </w:p>
    <w:p>
      <w:pPr>
        <w:spacing w:after="200"/>
      </w:pPr>
      <w:r>
        <w:rPr>
          <w:i/>
          <w:iCs/>
          <w:color w:val="595959"/>
          <w:sz w:val="18"/>
          <w:szCs w:val="18"/>
        </w:rPr>
        <w:t xml:space="preserve">天合光能：2026年半年度预亏1.8亿至3.6亿元 — https://www.chnfund.com/article/5ebc86fa-5af5-ccd5-d36d-3a227c975ae8</w:t>
      </w:r>
    </w:p>
    <w:p>
      <w:pPr>
        <w:spacing w:after="200"/>
      </w:pPr>
      <w:r>
        <w:rPr>
          <w:i/>
          <w:iCs/>
          <w:color w:val="595959"/>
          <w:sz w:val="18"/>
          <w:szCs w:val="18"/>
        </w:rPr>
        <w:t xml:space="preserve">天合光能：预计2026年1-6月归属净利润亏损1.8亿元至3.6亿元-证券之星 — https://wap.stockstar.com/detail/RB2026071600035842</w:t>
      </w:r>
    </w:p>
    <w:p>
      <w:pPr>
        <w:spacing w:after="200"/>
      </w:pPr>
      <w:r>
        <w:rPr>
          <w:i/>
          <w:iCs/>
          <w:color w:val="595959"/>
          <w:sz w:val="18"/>
          <w:szCs w:val="18"/>
        </w:rPr>
        <w:t xml:space="preserve">天合光能: 天合光能股份有限公司2026年半年度业绩预告的自愿性披露公告内容摘要 — http://stock.stockstar.com/AN2026071600036266.shtml</w:t>
      </w:r>
    </w:p>
    <w:p>
      <w:pPr>
        <w:spacing w:after="200"/>
      </w:pPr>
      <w:r>
        <w:rPr>
          <w:i/>
          <w:iCs/>
          <w:color w:val="595959"/>
          <w:sz w:val="18"/>
          <w:szCs w:val="18"/>
        </w:rPr>
        <w:t xml:space="preserve">靠“炒美股”大赚超10亿，组件主业却仍陷亏损，天合光能的底牌还剩多少？ - 正在阅读: — https://www.jiemian.com/article/14834964.html#1</w:t>
      </w:r>
    </w:p>
    <w:p>
      <w:pPr>
        <w:spacing w:after="200"/>
      </w:pPr>
      <w:r>
        <w:rPr>
          <w:i/>
          <w:iCs/>
          <w:color w:val="595959"/>
          <w:sz w:val="18"/>
          <w:szCs w:val="18"/>
        </w:rPr>
        <w:t xml:space="preserve">天合光能：上半年预亏1.8亿元—3.6亿元 同比减亏 — https://stcn.com/article/detail/4023799.html</w:t>
      </w:r>
    </w:p>
    <w:p>
      <w:pPr>
        <w:spacing w:after="200"/>
      </w:pPr>
      <w:r>
        <w:rPr>
          <w:i/>
          <w:iCs/>
          <w:color w:val="595959"/>
          <w:sz w:val="18"/>
          <w:szCs w:val="18"/>
        </w:rPr>
        <w:t xml:space="preserve">天合光能(688599)_公司公告_天合光能：关于股份回购实施结果暨股份变动的公告新浪财经_新浪网 - 读取中,请稍候 — http://vip.stock.finance.sina.com.cn/corp/view/vCB_AllBulletinDetail.php?stockid=688599&amp;id=12015175#1</w:t>
      </w:r>
    </w:p>
    <w:p>
      <w:pPr>
        <w:spacing w:after="200"/>
      </w:pPr>
      <w:r>
        <w:rPr>
          <w:i/>
          <w:iCs/>
          <w:color w:val="595959"/>
          <w:sz w:val="18"/>
          <w:szCs w:val="18"/>
        </w:rPr>
        <w:t xml:space="preserve">天合光能股份有限公司关于股份回购实施结果暨股份变动的公告 - 天合光能股份有限公司 — https://paper.cnstock.com/html/2026-03/25/content_2191683.htm#1</w:t>
      </w:r>
    </w:p>
    <w:p>
      <w:pPr>
        <w:spacing w:after="200"/>
      </w:pPr>
      <w:r>
        <w:rPr>
          <w:i/>
          <w:iCs/>
          <w:color w:val="595959"/>
          <w:sz w:val="18"/>
          <w:szCs w:val="18"/>
        </w:rPr>
        <w:t xml:space="preserve">中国证券报 - 天合光能股份有限公司关于股份回购实施结果暨股份变动的公告 - | 第B009版：信息披露 | 上一版 下一版 — https://epaper.cs.com.cn/zgzqb/html/2026-03/25/nw.D110000zgzqb_20260325_4-B009.htm#1</w:t>
      </w:r>
    </w:p>
    <w:p>
      <w:pPr>
        <w:spacing w:after="200"/>
      </w:pPr>
      <w:r>
        <w:rPr>
          <w:i/>
          <w:iCs/>
          <w:color w:val="595959"/>
          <w:sz w:val="18"/>
          <w:szCs w:val="18"/>
        </w:rPr>
        <w:t xml:space="preserve">天合光能(688599):天合光能股份有限公司关于股份回购实施结果暨股份变动 - 天合光能(688599):天合光能股份有限公司关于股份回购实施结果暨股份变动 — http://vipwt1.cfi.net.cn/p20260325000728.html#1</w:t>
      </w:r>
    </w:p>
    <w:p>
      <w:pPr>
        <w:spacing w:after="200"/>
      </w:pPr>
      <w:r>
        <w:rPr>
          <w:i/>
          <w:iCs/>
          <w:color w:val="595959"/>
          <w:sz w:val="18"/>
          <w:szCs w:val="18"/>
        </w:rPr>
        <w:t xml:space="preserve">天合光能:天合光能股份有限公司关于股份回购实施结果暨股份变动的公告 _ 天合光能(688599) _ 公告正文 - 天合光能:天合光能股份有限公司关于股份回购实施结果暨股份变动的公告 查看PDF原文 — https://data.eastmoney.com/notices/detail/688599/AN202603241820726286.html#1</w:t>
      </w:r>
    </w:p>
    <w:p>
      <w:pPr>
        <w:spacing w:after="200"/>
      </w:pPr>
      <w:r>
        <w:rPr>
          <w:i/>
          <w:iCs/>
          <w:color w:val="595959"/>
          <w:sz w:val="18"/>
          <w:szCs w:val="18"/>
        </w:rPr>
        <w:t xml:space="preserve">10亿元！天合光能回购计划实施完毕 - 10亿元！天合光能回购计划实施完毕 — https://news.solarbe.com/202603/24/50020423.html#1</w:t>
      </w:r>
    </w:p>
    <w:p>
      <w:pPr>
        <w:spacing w:after="200"/>
      </w:pPr>
      <w:r>
        <w:rPr>
          <w:i/>
          <w:iCs/>
          <w:color w:val="595959"/>
          <w:sz w:val="18"/>
          <w:szCs w:val="18"/>
        </w:rPr>
        <w:t xml:space="preserve">天合光能：完成回购2.31%公司股份-证券之星 — https://wap.stockstar.com/detail/KX2026032400033665</w:t>
      </w:r>
    </w:p>
    <w:p>
      <w:pPr>
        <w:spacing w:after="200"/>
      </w:pPr>
      <w:r>
        <w:rPr>
          <w:i/>
          <w:iCs/>
          <w:color w:val="595959"/>
          <w:sz w:val="18"/>
          <w:szCs w:val="18"/>
        </w:rPr>
        <w:t xml:space="preserve">天合光能(688599.SH)：已实际回购2.31%股份 — https://stock.stockstar.com/IG2026032400036150.shtml</w:t>
      </w:r>
    </w:p>
    <w:p>
      <w:pPr>
        <w:spacing w:after="200"/>
      </w:pPr>
      <w:r>
        <w:rPr>
          <w:i/>
          <w:iCs/>
          <w:color w:val="595959"/>
          <w:sz w:val="18"/>
          <w:szCs w:val="18"/>
        </w:rPr>
        <w:t xml:space="preserve">天合光能股份有限公司关于股份回购实施结果暨股份变动的公告 - 天合光能股份有限公司关于股份回购实施结果暨股份变动的公告 — https://baijiahao.baidu.com/s?for=pc&amp;id=1860569879763869069&amp;wfr=spider#1</w:t>
      </w:r>
    </w:p>
    <w:p>
      <w:pPr>
        <w:spacing w:after="200"/>
      </w:pPr>
      <w:r>
        <w:rPr>
          <w:i/>
          <w:iCs/>
          <w:color w:val="595959"/>
          <w:sz w:val="18"/>
          <w:szCs w:val="18"/>
        </w:rPr>
        <w:t xml:space="preserve">天合光能：已累计回购4360.32万股股份 占总股本1.86% — https://api3.cls.cn/share/article/2278032?os=ios&amp;sv=6918&amp;app=</w:t>
      </w:r>
    </w:p>
    <w:p>
      <w:pPr>
        <w:spacing w:after="200"/>
      </w:pPr>
      <w:r>
        <w:rPr>
          <w:i/>
          <w:iCs/>
          <w:color w:val="595959"/>
          <w:sz w:val="18"/>
          <w:szCs w:val="18"/>
        </w:rPr>
        <w:t xml:space="preserve">天合光能(688599)_最新价格_行情_走势图—东方财富网 — https://quote.eastmoney.com/q/1.688599.html</w:t>
      </w:r>
    </w:p>
    <w:p>
      <w:pPr>
        <w:spacing w:after="200"/>
      </w:pPr>
      <w:r>
        <w:rPr>
          <w:i/>
          <w:iCs/>
          <w:color w:val="595959"/>
          <w:sz w:val="18"/>
          <w:szCs w:val="18"/>
        </w:rPr>
        <w:t xml:space="preserve">行情动态图 — https://quote.eastmoney.com//basic/h5chart-iframe.html?code=688599&amp;market=1&amp;type=r</w:t>
      </w:r>
    </w:p>
    <w:p>
      <w:pPr>
        <w:spacing w:after="200"/>
      </w:pPr>
      <w:r>
        <w:rPr>
          <w:i/>
          <w:iCs/>
          <w:color w:val="595959"/>
          <w:sz w:val="18"/>
          <w:szCs w:val="18"/>
        </w:rPr>
        <w:t xml:space="preserve">天合光能(688599) — https://data.eastmoney.com/stockcalendar/688599.html</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https://egs.stcn.com/quotation/stock-info.html?code=sh688599</w:t>
      </w:r>
    </w:p>
    <w:p>
      <w:pPr>
        <w:spacing w:after="200"/>
      </w:pPr>
      <w:r>
        <w:rPr>
          <w:i/>
          <w:iCs/>
          <w:color w:val="595959"/>
          <w:sz w:val="18"/>
          <w:szCs w:val="18"/>
        </w:rPr>
        <w:t xml:space="preserve">天合光能（sh688599）行情走势 — https://www.stcn.com/quotes/index/sh688599.html</w:t>
      </w:r>
    </w:p>
    <w:p>
      <w:pPr>
        <w:spacing w:after="200"/>
      </w:pPr>
      <w:r>
        <w:rPr>
          <w:i/>
          <w:iCs/>
          <w:color w:val="595959"/>
          <w:sz w:val="18"/>
          <w:szCs w:val="18"/>
        </w:rPr>
        <w:t xml:space="preserve">688599 : 天合光能 - MSN 财经 — https://www.msn.cn/zh-cn/money/stockdetails/688599-stock/fi-bwm4h7?ocid=BingNewsVerp</w:t>
      </w:r>
    </w:p>
    <w:p>
      <w:pPr>
        <w:spacing w:after="200"/>
      </w:pPr>
      <w:r>
        <w:rPr>
          <w:i/>
          <w:iCs/>
          <w:color w:val="595959"/>
          <w:sz w:val="18"/>
          <w:szCs w:val="18"/>
        </w:rPr>
        <w:t xml:space="preserve">天合光能(sh688599)股票价格_股票实时行情_走势图-新浪财经 — https://quotes.sina.cn/hs/company/quotes/view/sh688599</w:t>
      </w:r>
    </w:p>
    <w:p>
      <w:pPr>
        <w:spacing w:after="200"/>
      </w:pPr>
      <w:r>
        <w:rPr>
          <w:i/>
          <w:iCs/>
          <w:color w:val="595959"/>
          <w:sz w:val="18"/>
          <w:szCs w:val="18"/>
        </w:rPr>
        <w:t xml:space="preserve">undefined-行情中心-财新网 — https://stock.caixin.com/stock-industry-details.html?code=630000</w:t>
      </w:r>
    </w:p>
    <w:p>
      <w:pPr>
        <w:spacing w:after="200"/>
      </w:pPr>
      <w:r>
        <w:rPr>
          <w:i/>
          <w:iCs/>
          <w:color w:val="595959"/>
          <w:sz w:val="18"/>
          <w:szCs w:val="18"/>
        </w:rPr>
        <w:t xml:space="preserve">天合光能(688599)股票最新价格行情,实时走势图,股价分析预测_英为财情Investing.com - 天合光能 (688599) — https://cn.investing.com/equities/trina-solar-co#1</w:t>
      </w:r>
    </w:p>
    <w:p>
      <w:pPr>
        <w:spacing w:after="200"/>
      </w:pPr>
      <w:r>
        <w:rPr>
          <w:i/>
          <w:iCs/>
          <w:color w:val="595959"/>
          <w:sz w:val="18"/>
          <w:szCs w:val="18"/>
        </w:rPr>
        <w:t xml:space="preserve">股票行情快报：天合光能（688599）9月10日主力资金净卖出2322.48万元-证券之星 — https://wap.stockstar.com/detail/RB2026091000036470</w:t>
      </w:r>
    </w:p>
    <w:p>
      <w:pPr>
        <w:spacing w:after="200"/>
      </w:pPr>
      <w:r>
        <w:rPr>
          <w:i/>
          <w:iCs/>
          <w:color w:val="595959"/>
          <w:sz w:val="18"/>
          <w:szCs w:val="18"/>
        </w:rPr>
        <w:t xml:space="preserve">天合光能(688599)资金流向 _ 数据中心 _ 东方财富网 — https://data.eastmoney.com/zjlx/688599.html</w:t>
      </w:r>
    </w:p>
    <w:p>
      <w:pPr>
        <w:spacing w:after="200"/>
      </w:pPr>
      <w:r>
        <w:rPr>
          <w:i/>
          <w:iCs/>
          <w:color w:val="595959"/>
          <w:sz w:val="18"/>
          <w:szCs w:val="18"/>
        </w:rPr>
        <w:t xml:space="preserve">股票行情快报：天合光能（688599）9月11日主力资金净卖出2337.71万元-证券之星 — https://wap.stockstar.com/detail/RB2026091100043675</w:t>
      </w:r>
    </w:p>
    <w:p>
      <w:pPr>
        <w:spacing w:after="200"/>
      </w:pPr>
      <w:r>
        <w:rPr>
          <w:i/>
          <w:iCs/>
          <w:color w:val="595959"/>
          <w:sz w:val="18"/>
          <w:szCs w:val="18"/>
        </w:rPr>
        <w:t xml:space="preserve">天合光能(688599) 千股千评 _ 数据中心 _ 东方财富网 — https://data.eastmoney.com/stockcomment/stock/688599.html</w:t>
      </w:r>
    </w:p>
    <w:p>
      <w:pPr>
        <w:spacing w:after="200"/>
      </w:pPr>
      <w:r>
        <w:rPr>
          <w:i/>
          <w:iCs/>
          <w:color w:val="595959"/>
          <w:sz w:val="18"/>
          <w:szCs w:val="18"/>
        </w:rPr>
        <w:t xml:space="preserve">天合光能跌2.04%，成交额1.89亿元，主力资金净流出1757.67万元 — https://finance.sina.cn/2026-09-10/detail-inirinuu5297081.d.html?vt=4</w:t>
      </w:r>
    </w:p>
    <w:p>
      <w:pPr>
        <w:spacing w:after="200"/>
      </w:pPr>
      <w:r>
        <w:rPr>
          <w:i/>
          <w:iCs/>
          <w:color w:val="595959"/>
          <w:sz w:val="18"/>
          <w:szCs w:val="18"/>
        </w:rPr>
        <w:t xml:space="preserve">庄家太鸡贼早就跑了,这把亏大发了 — https://m.wlstock.com/hudong/BBSGoodDetail.html?stockno=688599&amp;topicId=123283619</w:t>
      </w:r>
    </w:p>
    <w:p>
      <w:pPr>
        <w:spacing w:after="200"/>
      </w:pPr>
      <w:r>
        <w:rPr>
          <w:i/>
          <w:iCs/>
          <w:color w:val="595959"/>
          <w:sz w:val="18"/>
          <w:szCs w:val="18"/>
        </w:rPr>
        <w:t xml:space="preserve">天合光能(688599.SH) — https://vip.stock.finance.sina.com.cn/quotes_service/view/cn_bill.php?symbol=sh688599</w:t>
      </w:r>
    </w:p>
    <w:p>
      <w:pPr>
        <w:spacing w:after="200"/>
      </w:pPr>
      <w:r>
        <w:rPr>
          <w:i/>
          <w:iCs/>
          <w:color w:val="595959"/>
          <w:sz w:val="18"/>
          <w:szCs w:val="18"/>
        </w:rPr>
        <w:t xml:space="preserve">不要慌,我们能赢 — https://m.wlstock.com/hudong/BBSGoodDetail.html?stockno=688599&amp;topicId=123278349</w:t>
      </w:r>
    </w:p>
    <w:p>
      <w:pPr>
        <w:spacing w:after="200"/>
      </w:pPr>
      <w:r>
        <w:rPr>
          <w:i/>
          <w:iCs/>
          <w:color w:val="595959"/>
          <w:sz w:val="18"/>
          <w:szCs w:val="18"/>
        </w:rPr>
        <w:t xml:space="preserve">达到止盈点准备收官了,希望哥哥姐姐们继续天天不停涨,江湖再见 — https://m.wlstock.com/hudong/bbsgooddetail.html?stockno=688599&amp;topicId=122998872</w:t>
      </w:r>
    </w:p>
    <w:p>
      <w:pPr>
        <w:spacing w:after="200"/>
      </w:pPr>
      <w:r>
        <w:rPr>
          <w:i/>
          <w:iCs/>
          <w:color w:val="595959"/>
          <w:sz w:val="18"/>
          <w:szCs w:val="18"/>
        </w:rPr>
        <w:t xml:space="preserve">超赢数据阶段统计排名(上海&amp;深圳) - gubit — http://ddx.gubit.cn/svjd.php?order=asc&amp;page=97&amp;sort=shzjc#1</w:t>
      </w:r>
    </w:p>
    <w:p>
      <w:pPr>
        <w:spacing w:after="200"/>
      </w:pPr>
      <w:r>
        <w:rPr>
          <w:i/>
          <w:iCs/>
          <w:color w:val="595959"/>
          <w:sz w:val="18"/>
          <w:szCs w:val="18"/>
        </w:rPr>
        <w:t xml:space="preserve">天合光能(688599)股票行情走势技术分析_未来预测_买卖操作建议_英为财情Investing.com - 打开应用程序 — https://cn.investing.com/equities/trina-solar-co-technical#1#1</w:t>
      </w:r>
    </w:p>
    <w:p>
      <w:pPr>
        <w:spacing w:after="200"/>
      </w:pPr>
      <w:r>
        <w:rPr>
          <w:i/>
          <w:iCs/>
          <w:color w:val="595959"/>
          <w:sz w:val="18"/>
          <w:szCs w:val="18"/>
        </w:rPr>
        <w:t xml:space="preserve">Trina Solar Co Ltd (688599) İnteraktif Grafik - Investing.com — https://tr.investing.com/equities/trina-solar-co-advanced-chart</w:t>
      </w:r>
    </w:p>
    <w:p>
      <w:pPr>
        <w:spacing w:after="200"/>
      </w:pPr>
      <w:r>
        <w:rPr>
          <w:i/>
          <w:iCs/>
          <w:color w:val="595959"/>
          <w:sz w:val="18"/>
          <w:szCs w:val="18"/>
        </w:rPr>
        <w:t xml:space="preserve">Trina Solar Co Ltd (688599) Geavanceerde Grafiek - Investing.com — https://nl.investing.com/equities/trina-solar-co-advanced-chart</w:t>
      </w:r>
    </w:p>
    <w:p>
      <w:pPr>
        <w:spacing w:after="200"/>
      </w:pPr>
      <w:r>
        <w:rPr>
          <w:i/>
          <w:iCs/>
          <w:color w:val="595959"/>
          <w:sz w:val="18"/>
          <w:szCs w:val="18"/>
        </w:rPr>
        <w:t xml:space="preserve">天合光能(688599.SH) - -0.15 — https://finance.sina.com.cn/realstock/company/sh688599/nc.shtml#1</w:t>
      </w:r>
    </w:p>
    <w:p>
      <w:pPr>
        <w:spacing w:after="200"/>
      </w:pPr>
      <w:r>
        <w:rPr>
          <w:i/>
          <w:iCs/>
          <w:color w:val="595959"/>
          <w:sz w:val="18"/>
          <w:szCs w:val="18"/>
        </w:rPr>
        <w:t xml:space="preserve">Trina Solar Co Ltd (688599) — https://finfab.pro/foreign-stocks/SHG/688599</w:t>
      </w:r>
    </w:p>
    <w:p>
      <w:pPr>
        <w:spacing w:after="200"/>
      </w:pPr>
      <w:r>
        <w:rPr>
          <w:i/>
          <w:iCs/>
          <w:color w:val="595959"/>
          <w:sz w:val="18"/>
          <w:szCs w:val="18"/>
        </w:rPr>
        <w:t xml:space="preserve">天合光能股票_数据_资料_信息 - 最近访问： — https://data.eastmoney.com/stockdata/688599.html#1</w:t>
      </w:r>
    </w:p>
    <w:p>
      <w:pPr>
        <w:spacing w:after="200"/>
      </w:pPr>
      <w:r>
        <w:rPr>
          <w:i/>
          <w:iCs/>
          <w:color w:val="595959"/>
          <w:sz w:val="18"/>
          <w:szCs w:val="18"/>
        </w:rPr>
        <w:t xml:space="preserve">Trina Solar Co., Ltd. : Gráfico de Análisis Técnico | 688599 | CNE100003ZR0 | MarketScreener — https://es.marketscreener.com/cotizacion/accion/TRINA-SOLAR-CO-LTD-111379921/graficos/</w:t>
      </w:r>
    </w:p>
    <w:p>
      <w:pPr>
        <w:spacing w:after="200"/>
      </w:pPr>
      <w:r>
        <w:rPr>
          <w:i/>
          <w:iCs/>
          <w:color w:val="595959"/>
          <w:sz w:val="18"/>
          <w:szCs w:val="18"/>
        </w:rPr>
        <w:t xml:space="preserve">天合光能————赢家江恩五星评级展示 - 天合光能————赢家江恩五星评级展示 — http://www.yjcf360.com/gegu/688599/guzhen/?WebShieldDRSessionVerify=HABxhlwg96fTJ5zZsktu#1</w:t>
      </w:r>
    </w:p>
    <w:p>
      <w:pPr>
        <w:spacing w:after="200"/>
      </w:pPr>
      <w:r>
        <w:rPr>
          <w:i/>
          <w:iCs/>
          <w:color w:val="595959"/>
          <w:sz w:val="18"/>
          <w:szCs w:val="18"/>
        </w:rPr>
        <w:t xml:space="preserve">天合光能(sh688599)股票价格_股票实时行情_走势图-新浪财经 - 新浪财经客户端 — https://quotes.sina.cn/hs/company/quotes/view/sh688599?position=f10&amp;autocallup=no&amp;isfromsina=no#1</w:t>
      </w:r>
    </w:p>
    <w:p>
      <w:pPr>
        <w:spacing w:after="200"/>
      </w:pPr>
      <w:r>
        <w:rPr>
          <w:i/>
          <w:iCs/>
          <w:color w:val="595959"/>
          <w:sz w:val="18"/>
          <w:szCs w:val="18"/>
        </w:rPr>
        <w:t xml:space="preserve">天合光能(SH:688599) — https://xueqiu.com/S/SH688599?xueqiu_private_from_source=01&amp;xueqiu_status_from_source=htl&amp;xueqiu_status_id=244244499&amp;xueqiu_status_source=statusdetail</w:t>
      </w:r>
    </w:p>
    <w:p>
      <w:pPr>
        <w:spacing w:after="200"/>
      </w:pPr>
      <w:r>
        <w:rPr>
          <w:i/>
          <w:iCs/>
          <w:color w:val="595959"/>
          <w:sz w:val="18"/>
          <w:szCs w:val="18"/>
        </w:rPr>
        <w:t xml:space="preserve">天合光能(SH:688599) — https://xueqiu.com/snowman/S/SH688599</w:t>
      </w:r>
    </w:p>
    <w:p>
      <w:pPr>
        <w:spacing w:after="200"/>
      </w:pPr>
      <w:r>
        <w:rPr>
          <w:i/>
          <w:iCs/>
          <w:color w:val="595959"/>
          <w:sz w:val="18"/>
          <w:szCs w:val="18"/>
        </w:rPr>
        <w:t xml:space="preserve">天合光能(SH688599)股票股价_股价行情_财报_数据报告 — https://xueqiu.com/S/SH688599?xueqiu_status_from_source=htl&amp;xueqiu_status_id=197699926&amp;xueqiu_status_source=statusdetail</w:t>
      </w:r>
    </w:p>
    <w:p>
      <w:pPr>
        <w:spacing w:after="200"/>
      </w:pPr>
      <w:r>
        <w:rPr>
          <w:i/>
          <w:iCs/>
          <w:color w:val="595959"/>
          <w:sz w:val="18"/>
          <w:szCs w:val="18"/>
        </w:rPr>
        <w:t xml:space="preserve">中國銀行(香港)有限公司 — http://bochk.etnet.com.hk/content/bochkweb/asharecontent/tc/ashare_quote.php?code=688599#1</w:t>
      </w:r>
    </w:p>
    <w:p>
      <w:pPr>
        <w:spacing w:after="200"/>
      </w:pPr>
      <w:r>
        <w:rPr>
          <w:i/>
          <w:iCs/>
          <w:color w:val="595959"/>
          <w:sz w:val="18"/>
          <w:szCs w:val="18"/>
        </w:rPr>
        <w:t xml:space="preserve">天合光能 688599.SH 深 沪 — https://www.hstong.com/quotes/30000-688599-SH</w:t>
      </w:r>
    </w:p>
    <w:p>
      <w:pPr>
        <w:spacing w:after="200"/>
      </w:pPr>
      <w:r>
        <w:rPr>
          <w:i/>
          <w:iCs/>
          <w:color w:val="595959"/>
          <w:sz w:val="18"/>
          <w:szCs w:val="18"/>
        </w:rPr>
        <w:t xml:space="preserve">天合光能(688599)股票历史数据:历史行情,价格,走势图表_英为财情Investing.com - 天合光能 (688599) — https://cn.investing.com/equities/trina-solar-co-historical-data#1</w:t>
      </w:r>
    </w:p>
    <w:p>
      <w:pPr>
        <w:spacing w:after="200"/>
      </w:pPr>
      <w:r>
        <w:rPr>
          <w:i/>
          <w:iCs/>
          <w:color w:val="595959"/>
          <w:sz w:val="18"/>
          <w:szCs w:val="18"/>
        </w:rPr>
        <w:t xml:space="preserve">Download 688599 Data | Trina Solar Co. Ltd. A Price Data | MarketWatch — https://www.marketwatch.com/investing/stock/688599/download-data?countrycode=cn&amp;mod=mw_quote_tab</w:t>
      </w:r>
    </w:p>
    <w:p>
      <w:pPr>
        <w:spacing w:after="200"/>
      </w:pPr>
      <w:r>
        <w:rPr>
          <w:i/>
          <w:iCs/>
          <w:color w:val="595959"/>
          <w:sz w:val="18"/>
          <w:szCs w:val="18"/>
        </w:rPr>
        <w:t xml:space="preserve">Trina Solar Co Ltd, 688599:SHH summary - Trina Solar Co Ltd — https://markets.ft.markitdigital.com/data/equities/tearsheet/summary?s=688599:SHH#1</w:t>
      </w:r>
    </w:p>
    <w:p>
      <w:pPr>
        <w:spacing w:after="200"/>
      </w:pPr>
      <w:r>
        <w:rPr>
          <w:i/>
          <w:iCs/>
          <w:color w:val="595959"/>
          <w:sz w:val="18"/>
          <w:szCs w:val="18"/>
        </w:rPr>
        <w:t xml:space="preserve">本报告由AI基于公开渠道信息自动检索、整理并生成，信息截至 2026-09-11 收盘（当日为该股最新一个交易日数据，多家来源一致确认）；研究纪要中已剔除 16.18、12.09、12.07、14.47 元等不同日期的缓存/陈旧快照，可能存在时效性差异，具体数据请以公司正式公告及权威数据终端为准。本报告仅为信息整理与研究参考，不构成任何投资建议，投资者应独立判断并自行承担投资风险。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2026-09-13T11:55:33.786Z</dcterms:created>
  <dcterms:modified xsi:type="dcterms:W3CDTF">2026-09-13T11:55:33.786Z</dcterms:modified>
</cp:coreProperties>
</file>

<file path=docProps/custom.xml><?xml version="1.0" encoding="utf-8"?>
<Properties xmlns="http://schemas.openxmlformats.org/officeDocument/2006/custom-properties" xmlns:vt="http://schemas.openxmlformats.org/officeDocument/2006/docPropsVTypes"/>
</file>